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A32" w:rsidRDefault="008A2A32" w:rsidP="00AB46DA">
      <w:pPr>
        <w:spacing w:line="680" w:lineRule="exact"/>
        <w:jc w:val="center"/>
        <w:rPr>
          <w:rFonts w:ascii="宋体" w:hAnsi="宋体"/>
          <w:szCs w:val="20"/>
        </w:rPr>
      </w:pPr>
    </w:p>
    <w:p w:rsidR="008A2A32" w:rsidRDefault="008A2A32" w:rsidP="00AB46DA">
      <w:pPr>
        <w:spacing w:line="680" w:lineRule="exact"/>
        <w:jc w:val="center"/>
        <w:rPr>
          <w:rFonts w:ascii="宋体" w:hAnsi="宋体"/>
          <w:szCs w:val="20"/>
        </w:rPr>
      </w:pPr>
    </w:p>
    <w:p w:rsidR="008A2A32" w:rsidRDefault="008A2A32" w:rsidP="00AB46DA">
      <w:pPr>
        <w:spacing w:line="680" w:lineRule="exact"/>
        <w:jc w:val="center"/>
        <w:rPr>
          <w:rFonts w:ascii="宋体" w:hAnsi="宋体"/>
          <w:szCs w:val="20"/>
        </w:rPr>
      </w:pPr>
    </w:p>
    <w:p w:rsidR="008A2A32" w:rsidRDefault="008A2A32" w:rsidP="00AB46DA">
      <w:pPr>
        <w:spacing w:line="680" w:lineRule="exact"/>
        <w:rPr>
          <w:rFonts w:ascii="宋体" w:hAnsi="宋体"/>
          <w:szCs w:val="20"/>
        </w:rPr>
      </w:pPr>
    </w:p>
    <w:p w:rsidR="008A2A32" w:rsidRDefault="008A2A32" w:rsidP="00AB46DA">
      <w:pPr>
        <w:spacing w:line="680" w:lineRule="exact"/>
        <w:rPr>
          <w:rFonts w:ascii="宋体" w:hAnsi="宋体"/>
          <w:szCs w:val="20"/>
        </w:rPr>
      </w:pPr>
    </w:p>
    <w:p w:rsidR="008A2A32" w:rsidRDefault="008A2A32" w:rsidP="00AB46DA">
      <w:pPr>
        <w:spacing w:line="680" w:lineRule="exact"/>
        <w:jc w:val="center"/>
        <w:rPr>
          <w:rFonts w:ascii="宋体" w:hAnsi="宋体"/>
          <w:szCs w:val="20"/>
        </w:rPr>
      </w:pPr>
      <w:bookmarkStart w:id="0" w:name="_GoBack"/>
      <w:bookmarkEnd w:id="0"/>
    </w:p>
    <w:p w:rsidR="008A2A32" w:rsidRDefault="008A2A32" w:rsidP="00AB46DA">
      <w:pPr>
        <w:spacing w:line="680" w:lineRule="exact"/>
        <w:jc w:val="center"/>
        <w:rPr>
          <w:rFonts w:ascii="宋体" w:hAnsi="宋体"/>
          <w:szCs w:val="20"/>
        </w:rPr>
      </w:pPr>
    </w:p>
    <w:p w:rsidR="008A2A32" w:rsidRDefault="008A2A32" w:rsidP="008A2A32">
      <w:pPr>
        <w:jc w:val="center"/>
        <w:rPr>
          <w:rFonts w:ascii="仿宋_GB2312" w:hAnsi="仿宋_GB2312"/>
        </w:rPr>
      </w:pPr>
      <w:r>
        <w:rPr>
          <w:rFonts w:ascii="仿宋_GB2312" w:hAnsi="宋体" w:hint="eastAsia"/>
        </w:rPr>
        <w:t>北工商校发</w:t>
      </w:r>
      <w:r>
        <w:rPr>
          <w:rFonts w:ascii="仿宋_GB2312" w:hAnsi="仿宋_GB2312" w:hint="eastAsia"/>
        </w:rPr>
        <w:t>〔2021〕6号</w:t>
      </w:r>
    </w:p>
    <w:p w:rsidR="008A2A32" w:rsidRDefault="008A2A32" w:rsidP="008A2A32">
      <w:pPr>
        <w:spacing w:line="440" w:lineRule="exact"/>
        <w:jc w:val="center"/>
        <w:rPr>
          <w:rFonts w:ascii="仿宋_GB2312" w:hAnsi="仿宋_GB2312"/>
        </w:rPr>
      </w:pPr>
    </w:p>
    <w:p w:rsidR="008A2A32" w:rsidRDefault="008A2A32" w:rsidP="008A2A32">
      <w:pPr>
        <w:spacing w:line="440" w:lineRule="exact"/>
        <w:jc w:val="center"/>
        <w:rPr>
          <w:rFonts w:ascii="仿宋_GB2312" w:hAnsi="宋体"/>
          <w:szCs w:val="20"/>
        </w:rPr>
      </w:pPr>
    </w:p>
    <w:p w:rsidR="008A2A32" w:rsidRPr="00E95EC7" w:rsidRDefault="008A2A32" w:rsidP="008A2A32">
      <w:pPr>
        <w:pStyle w:val="a4"/>
        <w:spacing w:line="560" w:lineRule="exact"/>
        <w:ind w:firstLine="880"/>
        <w:jc w:val="center"/>
        <w:rPr>
          <w:rFonts w:ascii="方正小标宋简体" w:eastAsia="方正小标宋简体" w:hAnsi="宋体"/>
          <w:sz w:val="44"/>
          <w:szCs w:val="44"/>
        </w:rPr>
      </w:pPr>
      <w:r>
        <w:rPr>
          <w:rFonts w:ascii="方正小标宋简体" w:eastAsia="方正小标宋简体" w:hAnsi="宋体" w:hint="eastAsia"/>
          <w:sz w:val="44"/>
          <w:szCs w:val="44"/>
        </w:rPr>
        <w:t>关于印发《</w:t>
      </w:r>
      <w:r w:rsidRPr="008A2A32">
        <w:rPr>
          <w:rFonts w:ascii="方正小标宋简体" w:eastAsia="方正小标宋简体" w:hAnsi="宋体" w:hint="eastAsia"/>
          <w:sz w:val="44"/>
          <w:szCs w:val="44"/>
        </w:rPr>
        <w:t>北京工商大学英语类课程免修免考管理办法</w:t>
      </w:r>
      <w:r>
        <w:rPr>
          <w:rFonts w:ascii="方正小标宋简体" w:eastAsia="方正小标宋简体" w:hAnsi="宋体" w:hint="eastAsia"/>
          <w:sz w:val="44"/>
          <w:szCs w:val="44"/>
        </w:rPr>
        <w:t>》的通知</w:t>
      </w:r>
    </w:p>
    <w:p w:rsidR="008A2A32" w:rsidRPr="00E95EC7" w:rsidRDefault="008A2A32" w:rsidP="008A2A32">
      <w:pPr>
        <w:spacing w:line="560" w:lineRule="exact"/>
        <w:rPr>
          <w:rFonts w:ascii="楷体_GB2312" w:eastAsia="楷体_GB2312" w:hAnsi="仿宋_GB2312"/>
        </w:rPr>
      </w:pPr>
    </w:p>
    <w:p w:rsidR="008A2A32" w:rsidRDefault="008A2A32" w:rsidP="008A2A32">
      <w:pPr>
        <w:spacing w:line="560" w:lineRule="exact"/>
        <w:rPr>
          <w:rFonts w:ascii="楷体_GB2312" w:eastAsia="楷体_GB2312" w:hAnsi="仿宋_GB2312"/>
        </w:rPr>
      </w:pPr>
      <w:r>
        <w:rPr>
          <w:rFonts w:ascii="楷体_GB2312" w:eastAsia="楷体_GB2312" w:hAnsi="仿宋_GB2312" w:hint="eastAsia"/>
        </w:rPr>
        <w:t>各单位：</w:t>
      </w:r>
    </w:p>
    <w:p w:rsidR="008A2A32" w:rsidRPr="00D03EFA" w:rsidRDefault="008A2A32" w:rsidP="008A2A32">
      <w:pPr>
        <w:pStyle w:val="a5"/>
        <w:spacing w:before="0" w:after="0" w:line="560" w:lineRule="exact"/>
        <w:jc w:val="left"/>
        <w:outlineLvl w:val="1"/>
        <w:rPr>
          <w:rFonts w:ascii="楷体_GB2312" w:eastAsia="楷体_GB2312" w:hAnsi="黑体" w:cs="方正小标宋简体"/>
          <w:color w:val="auto"/>
          <w:sz w:val="32"/>
          <w:szCs w:val="32"/>
        </w:rPr>
      </w:pPr>
      <w:r>
        <w:rPr>
          <w:rFonts w:ascii="楷体_GB2312" w:eastAsia="楷体_GB2312" w:hAnsi="仿宋_GB2312" w:cs="Times New Roman" w:hint="eastAsia"/>
          <w:sz w:val="32"/>
          <w:szCs w:val="32"/>
        </w:rPr>
        <w:t xml:space="preserve">    现将《</w:t>
      </w:r>
      <w:r>
        <w:rPr>
          <w:rFonts w:ascii="楷体_GB2312" w:eastAsia="楷体_GB2312" w:hAnsi="仿宋_GB2312" w:cs="Times New Roman" w:hint="eastAsia"/>
          <w:sz w:val="32"/>
          <w:szCs w:val="32"/>
        </w:rPr>
        <w:t>北京工商</w:t>
      </w:r>
      <w:r w:rsidRPr="008A2A32">
        <w:rPr>
          <w:rFonts w:ascii="楷体_GB2312" w:eastAsia="楷体_GB2312" w:hAnsi="黑体" w:cs="方正小标宋简体" w:hint="eastAsia"/>
          <w:color w:val="auto"/>
          <w:sz w:val="32"/>
          <w:szCs w:val="32"/>
        </w:rPr>
        <w:t>大学英语类课程免修免考管理办法</w:t>
      </w:r>
      <w:r>
        <w:rPr>
          <w:rFonts w:ascii="楷体_GB2312" w:eastAsia="楷体_GB2312" w:hAnsi="仿宋_GB2312" w:cs="Times New Roman" w:hint="eastAsia"/>
          <w:sz w:val="32"/>
          <w:szCs w:val="32"/>
        </w:rPr>
        <w:t>》印发给你们，请认真学习并遵照执行。</w:t>
      </w:r>
    </w:p>
    <w:p w:rsidR="008A2A32" w:rsidRDefault="008A2A32" w:rsidP="008A2A32">
      <w:pPr>
        <w:spacing w:line="560" w:lineRule="exact"/>
        <w:rPr>
          <w:rFonts w:ascii="仿宋_GB2312"/>
          <w:sz w:val="30"/>
          <w:szCs w:val="30"/>
        </w:rPr>
      </w:pPr>
    </w:p>
    <w:p w:rsidR="008A2A32" w:rsidRDefault="008A2A32" w:rsidP="008A2A32">
      <w:pPr>
        <w:spacing w:line="560" w:lineRule="exact"/>
        <w:rPr>
          <w:rFonts w:ascii="仿宋_GB2312"/>
          <w:sz w:val="30"/>
          <w:szCs w:val="30"/>
        </w:rPr>
      </w:pPr>
    </w:p>
    <w:p w:rsidR="008A2A32" w:rsidRDefault="008A2A32" w:rsidP="008A2A32">
      <w:pPr>
        <w:spacing w:line="560" w:lineRule="exact"/>
        <w:ind w:firstLineChars="1450" w:firstLine="4640"/>
        <w:rPr>
          <w:rFonts w:ascii="楷体_GB2312" w:eastAsia="楷体_GB2312" w:hAnsi="仿宋_GB2312"/>
        </w:rPr>
      </w:pPr>
      <w:r>
        <w:rPr>
          <w:rFonts w:ascii="楷体_GB2312" w:eastAsia="楷体_GB2312" w:hAnsi="仿宋_GB2312" w:hint="eastAsia"/>
        </w:rPr>
        <w:t>北京工商大学</w:t>
      </w:r>
    </w:p>
    <w:p w:rsidR="008A2A32" w:rsidRDefault="008A2A32" w:rsidP="008A2A32">
      <w:pPr>
        <w:spacing w:line="560" w:lineRule="exact"/>
        <w:ind w:firstLineChars="1400" w:firstLine="4480"/>
        <w:rPr>
          <w:rFonts w:ascii="楷体_GB2312" w:eastAsia="楷体_GB2312" w:hAnsi="仿宋_GB2312"/>
        </w:rPr>
      </w:pPr>
      <w:r>
        <w:rPr>
          <w:rFonts w:ascii="楷体_GB2312" w:eastAsia="楷体_GB2312" w:hAnsi="仿宋_GB2312" w:hint="eastAsia"/>
        </w:rPr>
        <w:t>2021年1月</w:t>
      </w:r>
      <w:r>
        <w:rPr>
          <w:rFonts w:ascii="楷体_GB2312" w:eastAsia="楷体_GB2312" w:hAnsi="仿宋_GB2312" w:hint="eastAsia"/>
        </w:rPr>
        <w:t>20</w:t>
      </w:r>
      <w:r>
        <w:rPr>
          <w:rFonts w:ascii="楷体_GB2312" w:eastAsia="楷体_GB2312" w:hAnsi="仿宋_GB2312" w:hint="eastAsia"/>
        </w:rPr>
        <w:t>日</w:t>
      </w:r>
    </w:p>
    <w:p w:rsidR="008A2A32" w:rsidRDefault="008A2A32" w:rsidP="008A2A32">
      <w:pPr>
        <w:spacing w:line="560" w:lineRule="exact"/>
        <w:jc w:val="center"/>
        <w:rPr>
          <w:rFonts w:ascii="方正小标宋简体" w:eastAsia="方正小标宋简体" w:hAnsi="黑体"/>
          <w:sz w:val="40"/>
        </w:rPr>
      </w:pPr>
    </w:p>
    <w:p w:rsidR="008A2A32" w:rsidRDefault="008A2A32" w:rsidP="008A2A32">
      <w:pPr>
        <w:spacing w:line="560" w:lineRule="exact"/>
        <w:jc w:val="center"/>
        <w:rPr>
          <w:rFonts w:ascii="方正小标宋简体" w:eastAsia="方正小标宋简体" w:hAnsi="黑体"/>
          <w:sz w:val="40"/>
        </w:rPr>
      </w:pPr>
    </w:p>
    <w:p w:rsidR="008A2A32" w:rsidRDefault="008A2A32" w:rsidP="008A2A32">
      <w:pPr>
        <w:spacing w:line="440" w:lineRule="exact"/>
        <w:jc w:val="center"/>
        <w:rPr>
          <w:rFonts w:ascii="宋体" w:hAnsi="宋体"/>
          <w:sz w:val="28"/>
          <w:szCs w:val="20"/>
        </w:rPr>
      </w:pPr>
    </w:p>
    <w:p w:rsidR="008A2A32" w:rsidRDefault="008A2A32" w:rsidP="008A2A32">
      <w:pPr>
        <w:pStyle w:val="a4"/>
        <w:spacing w:line="440" w:lineRule="exact"/>
        <w:ind w:firstLine="880"/>
        <w:jc w:val="center"/>
        <w:rPr>
          <w:rFonts w:ascii="方正小标宋简体" w:eastAsia="方正小标宋简体" w:hAnsi="宋体"/>
          <w:sz w:val="44"/>
          <w:szCs w:val="44"/>
        </w:rPr>
      </w:pPr>
    </w:p>
    <w:p w:rsidR="002E75E3" w:rsidRDefault="002E75E3" w:rsidP="00707B53">
      <w:pPr>
        <w:spacing w:line="560" w:lineRule="exact"/>
        <w:jc w:val="center"/>
        <w:rPr>
          <w:rFonts w:ascii="方正小标宋简体" w:eastAsia="方正小标宋简体" w:hAnsi="华文中宋" w:cs="Times New Roman Regular" w:hint="eastAsia"/>
          <w:color w:val="000000"/>
          <w:sz w:val="36"/>
          <w:szCs w:val="36"/>
        </w:rPr>
      </w:pPr>
    </w:p>
    <w:p w:rsidR="009E6532" w:rsidRPr="002E75E3" w:rsidRDefault="008A2A32" w:rsidP="00707B53">
      <w:pPr>
        <w:spacing w:line="560" w:lineRule="exact"/>
        <w:jc w:val="center"/>
        <w:rPr>
          <w:rFonts w:ascii="方正小标宋简体" w:eastAsia="方正小标宋简体" w:hAnsi="华文中宋" w:cs="Times New Roman Regular" w:hint="eastAsia"/>
          <w:color w:val="000000"/>
          <w:sz w:val="36"/>
          <w:szCs w:val="36"/>
        </w:rPr>
      </w:pPr>
      <w:r>
        <w:rPr>
          <w:rFonts w:ascii="方正小标宋简体" w:eastAsia="方正小标宋简体" w:hAnsi="华文中宋" w:cs="Times New Roman Regular" w:hint="eastAsia"/>
          <w:color w:val="000000"/>
          <w:sz w:val="40"/>
          <w:szCs w:val="36"/>
        </w:rPr>
        <w:t>北京工商</w:t>
      </w:r>
      <w:r w:rsidR="00404D7D" w:rsidRPr="008A2A32">
        <w:rPr>
          <w:rFonts w:ascii="方正小标宋简体" w:eastAsia="方正小标宋简体" w:hAnsi="华文中宋" w:cs="Times New Roman Regular" w:hint="eastAsia"/>
          <w:color w:val="000000"/>
          <w:sz w:val="40"/>
          <w:szCs w:val="36"/>
        </w:rPr>
        <w:t>大学英语</w:t>
      </w:r>
      <w:r w:rsidR="00404D7D" w:rsidRPr="008A2A32">
        <w:rPr>
          <w:rFonts w:ascii="方正小标宋简体" w:eastAsia="方正小标宋简体" w:hAnsi="华文中宋" w:cs="Times New Roman Regular" w:hint="eastAsia"/>
          <w:color w:val="000000"/>
          <w:sz w:val="40"/>
          <w:szCs w:val="36"/>
        </w:rPr>
        <w:t>类</w:t>
      </w:r>
      <w:r w:rsidR="00404D7D" w:rsidRPr="008A2A32">
        <w:rPr>
          <w:rFonts w:ascii="方正小标宋简体" w:eastAsia="方正小标宋简体" w:hAnsi="华文中宋" w:cs="Times New Roman Regular" w:hint="eastAsia"/>
          <w:color w:val="000000"/>
          <w:sz w:val="40"/>
          <w:szCs w:val="36"/>
        </w:rPr>
        <w:t>课程免修免考</w:t>
      </w:r>
      <w:r w:rsidR="00404D7D" w:rsidRPr="008A2A32">
        <w:rPr>
          <w:rFonts w:ascii="方正小标宋简体" w:eastAsia="方正小标宋简体" w:hAnsi="华文中宋" w:cs="Times New Roman Regular" w:hint="eastAsia"/>
          <w:color w:val="000000"/>
          <w:sz w:val="40"/>
          <w:szCs w:val="36"/>
        </w:rPr>
        <w:t>管理办法</w:t>
      </w:r>
    </w:p>
    <w:p w:rsidR="00707B53" w:rsidRDefault="00707B53" w:rsidP="00707B53">
      <w:pPr>
        <w:spacing w:line="560" w:lineRule="exact"/>
        <w:jc w:val="center"/>
        <w:rPr>
          <w:rFonts w:ascii="华文中宋" w:eastAsia="华文中宋" w:hAnsi="华文中宋" w:cs="Times New Roman Regular"/>
          <w:b/>
          <w:color w:val="000000"/>
          <w:sz w:val="36"/>
          <w:szCs w:val="36"/>
        </w:rPr>
      </w:pPr>
    </w:p>
    <w:p w:rsidR="009E6532" w:rsidRPr="00707B53" w:rsidRDefault="00404D7D" w:rsidP="00707B53">
      <w:pPr>
        <w:spacing w:line="560" w:lineRule="exact"/>
        <w:ind w:firstLineChars="200" w:firstLine="640"/>
        <w:outlineLvl w:val="0"/>
        <w:rPr>
          <w:rFonts w:ascii="仿宋_GB2312" w:hAnsi="华文仿宋" w:hint="eastAsia"/>
          <w:color w:val="000000"/>
        </w:rPr>
      </w:pPr>
      <w:r w:rsidRPr="00707B53">
        <w:rPr>
          <w:rFonts w:ascii="仿宋_GB2312" w:hAnsi="华文仿宋" w:hint="eastAsia"/>
          <w:color w:val="000000"/>
        </w:rPr>
        <w:t>大学英语类课程是高等学校非英语专业学生必修的通识教育课程，经过大学阶段一、二年级学习和实践，学生应通过全国大学英语四级考试（</w:t>
      </w:r>
      <w:r w:rsidRPr="00707B53">
        <w:rPr>
          <w:rFonts w:ascii="仿宋_GB2312" w:hAnsi="华文仿宋" w:hint="eastAsia"/>
          <w:color w:val="000000"/>
        </w:rPr>
        <w:t>CET4</w:t>
      </w:r>
      <w:r w:rsidRPr="00707B53">
        <w:rPr>
          <w:rFonts w:ascii="仿宋_GB2312" w:hAnsi="华文仿宋" w:hint="eastAsia"/>
          <w:color w:val="000000"/>
        </w:rPr>
        <w:t>），达到大学英语四级水平。为了进一步推进学校本科人才培养“</w:t>
      </w:r>
      <w:r w:rsidRPr="00707B53">
        <w:rPr>
          <w:rFonts w:ascii="仿宋_GB2312" w:hAnsi="华文仿宋" w:hint="eastAsia"/>
        </w:rPr>
        <w:t>4</w:t>
      </w:r>
      <w:r w:rsidRPr="00707B53">
        <w:rPr>
          <w:rFonts w:ascii="仿宋_GB2312" w:hAnsi="华文仿宋" w:hint="eastAsia"/>
        </w:rPr>
        <w:t>69</w:t>
      </w:r>
      <w:r w:rsidRPr="00707B53">
        <w:rPr>
          <w:rFonts w:ascii="仿宋_GB2312" w:hAnsi="华文仿宋" w:hint="eastAsia"/>
          <w:color w:val="000000"/>
        </w:rPr>
        <w:t>”标志性指标取得新突破，激励学生更加重视高阶英语学习，全面提升英语能力和水平，契合学生高质量升学和就业的需要，鼓励学生在校期间参加全国大学英语六级考试（</w:t>
      </w:r>
      <w:r w:rsidRPr="00707B53">
        <w:rPr>
          <w:rFonts w:ascii="仿宋_GB2312" w:hAnsi="华文仿宋" w:hint="eastAsia"/>
          <w:color w:val="000000"/>
        </w:rPr>
        <w:t>CET6</w:t>
      </w:r>
      <w:r w:rsidRPr="00707B53">
        <w:rPr>
          <w:rFonts w:ascii="仿宋_GB2312" w:hAnsi="华文仿宋" w:hint="eastAsia"/>
          <w:color w:val="000000"/>
        </w:rPr>
        <w:t>）和国外英语水平测试，根据《北京工商大学本科生学籍管理规定》和《北京工商大学大学英语分级教学管理办法》的</w:t>
      </w:r>
      <w:r w:rsidRPr="00707B53">
        <w:rPr>
          <w:rFonts w:ascii="仿宋_GB2312" w:hAnsi="华文仿宋" w:hint="eastAsia"/>
          <w:color w:val="000000"/>
        </w:rPr>
        <w:t>有关规定，</w:t>
      </w:r>
      <w:r w:rsidRPr="00707B53">
        <w:rPr>
          <w:rFonts w:ascii="仿宋_GB2312" w:hAnsi="华文仿宋" w:hint="eastAsia"/>
          <w:color w:val="000000"/>
        </w:rPr>
        <w:t>学校决定实行大学英语课程免修免考制度。具体管理办法如下：</w:t>
      </w:r>
    </w:p>
    <w:p w:rsidR="009E6532" w:rsidRPr="002E75E3" w:rsidRDefault="00404D7D" w:rsidP="002E75E3">
      <w:pPr>
        <w:spacing w:line="560" w:lineRule="exact"/>
        <w:ind w:firstLineChars="200" w:firstLine="640"/>
        <w:rPr>
          <w:rFonts w:ascii="黑体" w:eastAsia="黑体" w:hAnsi="黑体" w:hint="eastAsia"/>
        </w:rPr>
      </w:pPr>
      <w:r w:rsidRPr="002E75E3">
        <w:rPr>
          <w:rFonts w:ascii="黑体" w:eastAsia="黑体" w:hAnsi="黑体" w:hint="eastAsia"/>
        </w:rPr>
        <w:t>一、免修免考的申请条件</w:t>
      </w:r>
    </w:p>
    <w:p w:rsidR="009E6532" w:rsidRPr="00707B53" w:rsidRDefault="00404D7D" w:rsidP="00707B53">
      <w:pPr>
        <w:spacing w:line="560" w:lineRule="exact"/>
        <w:ind w:firstLineChars="200" w:firstLine="640"/>
        <w:outlineLvl w:val="0"/>
        <w:rPr>
          <w:rFonts w:ascii="仿宋_GB2312" w:hAnsi="华文仿宋" w:hint="eastAsia"/>
          <w:color w:val="C00000"/>
        </w:rPr>
      </w:pPr>
      <w:r w:rsidRPr="00707B53">
        <w:rPr>
          <w:rFonts w:ascii="仿宋_GB2312" w:hAnsi="华文仿宋" w:hint="eastAsia"/>
          <w:color w:val="000000"/>
        </w:rPr>
        <w:t>CET6</w:t>
      </w:r>
      <w:r w:rsidRPr="00707B53">
        <w:rPr>
          <w:rFonts w:ascii="仿宋_GB2312" w:hAnsi="华文仿宋" w:hint="eastAsia"/>
          <w:color w:val="000000"/>
        </w:rPr>
        <w:t>成绩</w:t>
      </w:r>
      <w:r w:rsidRPr="00707B53">
        <w:rPr>
          <w:rFonts w:ascii="仿宋_GB2312" w:hAnsi="华文仿宋" w:hint="eastAsia"/>
          <w:color w:val="000000"/>
        </w:rPr>
        <w:t>425</w:t>
      </w:r>
      <w:r w:rsidRPr="00707B53">
        <w:rPr>
          <w:rFonts w:ascii="仿宋_GB2312" w:hAnsi="华文仿宋" w:hint="eastAsia"/>
          <w:color w:val="000000"/>
        </w:rPr>
        <w:t>分及以上、</w:t>
      </w:r>
      <w:r w:rsidRPr="00707B53">
        <w:rPr>
          <w:rFonts w:ascii="仿宋_GB2312" w:hAnsi="华文仿宋" w:hint="eastAsia"/>
        </w:rPr>
        <w:t>TOEFL</w:t>
      </w:r>
      <w:r w:rsidRPr="00707B53">
        <w:rPr>
          <w:rFonts w:ascii="仿宋_GB2312" w:hAnsi="华文仿宋" w:hint="eastAsia"/>
        </w:rPr>
        <w:t>成绩</w:t>
      </w:r>
      <w:r w:rsidRPr="00707B53">
        <w:rPr>
          <w:rFonts w:ascii="仿宋_GB2312" w:hAnsi="华文仿宋" w:hint="eastAsia"/>
        </w:rPr>
        <w:t>85</w:t>
      </w:r>
      <w:r w:rsidRPr="00707B53">
        <w:rPr>
          <w:rFonts w:ascii="仿宋_GB2312" w:hAnsi="华文仿宋" w:hint="eastAsia"/>
        </w:rPr>
        <w:t>分及以上、</w:t>
      </w:r>
      <w:r w:rsidRPr="00707B53">
        <w:rPr>
          <w:rFonts w:ascii="仿宋_GB2312" w:hAnsi="华文仿宋" w:hint="eastAsia"/>
        </w:rPr>
        <w:t>GRE</w:t>
      </w:r>
      <w:r w:rsidRPr="00707B53">
        <w:rPr>
          <w:rFonts w:ascii="仿宋_GB2312" w:hAnsi="华文仿宋" w:hint="eastAsia"/>
        </w:rPr>
        <w:t>成绩</w:t>
      </w:r>
      <w:r w:rsidRPr="00707B53">
        <w:rPr>
          <w:rFonts w:ascii="仿宋_GB2312" w:hAnsi="华文仿宋" w:hint="eastAsia"/>
        </w:rPr>
        <w:t>310</w:t>
      </w:r>
      <w:r w:rsidRPr="00707B53">
        <w:rPr>
          <w:rFonts w:ascii="仿宋_GB2312" w:hAnsi="华文仿宋" w:hint="eastAsia"/>
        </w:rPr>
        <w:t>分及以上、</w:t>
      </w:r>
      <w:r w:rsidRPr="00707B53">
        <w:rPr>
          <w:rFonts w:ascii="仿宋_GB2312" w:hAnsi="华文仿宋" w:hint="eastAsia"/>
        </w:rPr>
        <w:t>IELTS</w:t>
      </w:r>
      <w:r w:rsidRPr="00707B53">
        <w:rPr>
          <w:rFonts w:ascii="仿宋_GB2312" w:hAnsi="华文仿宋" w:hint="eastAsia"/>
        </w:rPr>
        <w:t>成绩</w:t>
      </w:r>
      <w:r w:rsidRPr="00707B53">
        <w:rPr>
          <w:rFonts w:ascii="仿宋_GB2312" w:hAnsi="华文仿宋" w:hint="eastAsia"/>
        </w:rPr>
        <w:t>6.0</w:t>
      </w:r>
      <w:r w:rsidRPr="00707B53">
        <w:rPr>
          <w:rFonts w:ascii="仿宋_GB2312" w:hAnsi="华文仿宋" w:hint="eastAsia"/>
        </w:rPr>
        <w:t>分及以上</w:t>
      </w:r>
      <w:r w:rsidRPr="00707B53">
        <w:rPr>
          <w:rFonts w:ascii="仿宋_GB2312" w:hAnsi="华文仿宋" w:hint="eastAsia"/>
          <w:color w:val="000000"/>
        </w:rPr>
        <w:t>（</w:t>
      </w:r>
      <w:r w:rsidRPr="00707B53">
        <w:rPr>
          <w:rFonts w:ascii="仿宋_GB2312" w:hAnsi="华文仿宋" w:hint="eastAsia"/>
          <w:color w:val="000000"/>
        </w:rPr>
        <w:t>TOEFL</w:t>
      </w:r>
      <w:r w:rsidRPr="00707B53">
        <w:rPr>
          <w:rFonts w:ascii="仿宋_GB2312" w:hAnsi="华文仿宋" w:hint="eastAsia"/>
          <w:color w:val="000000"/>
        </w:rPr>
        <w:t>、</w:t>
      </w:r>
      <w:r w:rsidRPr="00707B53">
        <w:rPr>
          <w:rFonts w:ascii="仿宋_GB2312" w:hAnsi="华文仿宋" w:hint="eastAsia"/>
          <w:color w:val="000000"/>
        </w:rPr>
        <w:t>GRE</w:t>
      </w:r>
      <w:r w:rsidRPr="00707B53">
        <w:rPr>
          <w:rFonts w:ascii="仿宋_GB2312" w:hAnsi="华文仿宋" w:hint="eastAsia"/>
          <w:color w:val="000000"/>
        </w:rPr>
        <w:t>、</w:t>
      </w:r>
      <w:r w:rsidRPr="00707B53">
        <w:rPr>
          <w:rFonts w:ascii="仿宋_GB2312" w:hAnsi="华文仿宋" w:hint="eastAsia"/>
          <w:color w:val="000000"/>
        </w:rPr>
        <w:t>IELTS</w:t>
      </w:r>
      <w:r w:rsidRPr="00707B53">
        <w:rPr>
          <w:rFonts w:ascii="仿宋_GB2312" w:hAnsi="华文仿宋" w:hint="eastAsia"/>
          <w:color w:val="000000"/>
        </w:rPr>
        <w:t>成绩两年内有效），满足以上条件之一者可以申请免修免考尚未取得学分的任意一门大学英语类课程，免修课程的成绩换算办法详见《免修课程成绩换算表》（表</w:t>
      </w:r>
      <w:r w:rsidRPr="00707B53">
        <w:rPr>
          <w:rFonts w:ascii="仿宋_GB2312" w:hAnsi="华文仿宋" w:hint="eastAsia"/>
          <w:color w:val="000000"/>
        </w:rPr>
        <w:t>1</w:t>
      </w:r>
      <w:r w:rsidRPr="00707B53">
        <w:rPr>
          <w:rFonts w:ascii="仿宋_GB2312" w:hAnsi="华文仿宋" w:hint="eastAsia"/>
          <w:color w:val="000000"/>
        </w:rPr>
        <w:t>）。</w:t>
      </w:r>
    </w:p>
    <w:p w:rsidR="009E6532" w:rsidRPr="002E75E3" w:rsidRDefault="00404D7D" w:rsidP="002E75E3">
      <w:pPr>
        <w:spacing w:line="560" w:lineRule="exact"/>
        <w:ind w:firstLineChars="200" w:firstLine="640"/>
        <w:rPr>
          <w:rFonts w:ascii="黑体" w:eastAsia="黑体" w:hAnsi="黑体" w:hint="eastAsia"/>
        </w:rPr>
      </w:pPr>
      <w:r w:rsidRPr="002E75E3">
        <w:rPr>
          <w:rFonts w:ascii="黑体" w:eastAsia="黑体" w:hAnsi="黑体" w:hint="eastAsia"/>
        </w:rPr>
        <w:t>二、免修免考的申请时间及流程</w:t>
      </w:r>
    </w:p>
    <w:p w:rsidR="009E6532" w:rsidRPr="00707B53" w:rsidRDefault="00404D7D" w:rsidP="00707B53">
      <w:pPr>
        <w:spacing w:line="560" w:lineRule="exact"/>
        <w:ind w:firstLineChars="200" w:firstLine="640"/>
        <w:rPr>
          <w:rFonts w:ascii="仿宋_GB2312" w:hAnsi="华文仿宋" w:hint="eastAsia"/>
        </w:rPr>
      </w:pPr>
      <w:r w:rsidRPr="00707B53">
        <w:rPr>
          <w:rFonts w:ascii="仿宋_GB2312" w:hAnsi="华文仿宋" w:hint="eastAsia"/>
        </w:rPr>
        <w:t>学生本着自愿申请的原则，在满足上述四类条件之一后，于开课学期的</w:t>
      </w:r>
      <w:r w:rsidRPr="00707B53">
        <w:rPr>
          <w:rFonts w:ascii="仿宋_GB2312" w:hAnsi="华文仿宋" w:hint="eastAsia"/>
        </w:rPr>
        <w:t>2</w:t>
      </w:r>
      <w:r w:rsidRPr="00707B53">
        <w:rPr>
          <w:rFonts w:ascii="仿宋_GB2312" w:hAnsi="华文仿宋" w:hint="eastAsia"/>
        </w:rPr>
        <w:t>至</w:t>
      </w:r>
      <w:r w:rsidRPr="00707B53">
        <w:rPr>
          <w:rFonts w:ascii="仿宋_GB2312" w:hAnsi="华文仿宋" w:hint="eastAsia"/>
        </w:rPr>
        <w:t>3</w:t>
      </w:r>
      <w:r w:rsidRPr="00707B53">
        <w:rPr>
          <w:rFonts w:ascii="仿宋_GB2312" w:hAnsi="华文仿宋" w:hint="eastAsia"/>
        </w:rPr>
        <w:t>周内办理免修免考手续。经学生申报、外国语学院初审、教务处复审通过后，予以免修免考。具体</w:t>
      </w:r>
      <w:r w:rsidRPr="002E75E3">
        <w:rPr>
          <w:rFonts w:ascii="仿宋_GB2312" w:hAnsi="华文仿宋" w:hint="eastAsia"/>
          <w:spacing w:val="-8"/>
        </w:rPr>
        <w:t>时间和要求以公布的通知为准，逾期将视为自动放弃免修资格。</w:t>
      </w:r>
    </w:p>
    <w:p w:rsidR="009E6532" w:rsidRPr="002E75E3" w:rsidRDefault="00404D7D" w:rsidP="002E75E3">
      <w:pPr>
        <w:spacing w:line="560" w:lineRule="exact"/>
        <w:ind w:firstLineChars="200" w:firstLine="640"/>
        <w:rPr>
          <w:rFonts w:ascii="黑体" w:eastAsia="黑体" w:hAnsi="黑体" w:hint="eastAsia"/>
        </w:rPr>
      </w:pPr>
      <w:r w:rsidRPr="002E75E3">
        <w:rPr>
          <w:rFonts w:ascii="黑体" w:eastAsia="黑体" w:hAnsi="黑体" w:hint="eastAsia"/>
        </w:rPr>
        <w:t>三、成绩换算</w:t>
      </w:r>
      <w:r w:rsidRPr="002E75E3">
        <w:rPr>
          <w:rFonts w:ascii="黑体" w:eastAsia="黑体" w:hAnsi="黑体" w:hint="eastAsia"/>
        </w:rPr>
        <w:tab/>
      </w:r>
    </w:p>
    <w:p w:rsidR="009E6532" w:rsidRPr="00707B53" w:rsidRDefault="00404D7D" w:rsidP="00707B53">
      <w:pPr>
        <w:spacing w:line="560" w:lineRule="exact"/>
        <w:ind w:firstLineChars="200" w:firstLine="640"/>
        <w:rPr>
          <w:rFonts w:ascii="仿宋_GB2312" w:hAnsi="华文仿宋" w:hint="eastAsia"/>
        </w:rPr>
      </w:pPr>
      <w:r w:rsidRPr="00707B53">
        <w:rPr>
          <w:rFonts w:ascii="仿宋_GB2312" w:hAnsi="华文仿宋" w:hint="eastAsia"/>
        </w:rPr>
        <w:t>获准免修的学生，不再参加相应学期大学英语课程的学习与考核。该门课程的成绩根据其提供的英语能力或水平测试（</w:t>
      </w:r>
      <w:r w:rsidRPr="00707B53">
        <w:rPr>
          <w:rFonts w:ascii="仿宋_GB2312" w:hAnsi="华文仿宋" w:hint="eastAsia"/>
        </w:rPr>
        <w:t>CET6</w:t>
      </w:r>
      <w:r w:rsidRPr="00707B53">
        <w:rPr>
          <w:rFonts w:ascii="仿宋_GB2312" w:hAnsi="华文仿宋" w:hint="eastAsia"/>
        </w:rPr>
        <w:t>、</w:t>
      </w:r>
      <w:r w:rsidRPr="00707B53">
        <w:rPr>
          <w:rFonts w:ascii="仿宋_GB2312" w:hAnsi="华文仿宋" w:hint="eastAsia"/>
        </w:rPr>
        <w:t>TOEFL</w:t>
      </w:r>
      <w:r w:rsidRPr="00707B53">
        <w:rPr>
          <w:rFonts w:ascii="仿宋_GB2312" w:hAnsi="华文仿宋" w:hint="eastAsia"/>
        </w:rPr>
        <w:t>、</w:t>
      </w:r>
      <w:r w:rsidRPr="00707B53">
        <w:rPr>
          <w:rFonts w:ascii="仿宋_GB2312" w:hAnsi="华文仿宋" w:hint="eastAsia"/>
        </w:rPr>
        <w:t>GRE</w:t>
      </w:r>
      <w:r w:rsidRPr="00707B53">
        <w:rPr>
          <w:rFonts w:ascii="仿宋_GB2312" w:hAnsi="华文仿宋" w:hint="eastAsia"/>
        </w:rPr>
        <w:t>、</w:t>
      </w:r>
      <w:r w:rsidRPr="00707B53">
        <w:rPr>
          <w:rFonts w:ascii="仿宋_GB2312" w:hAnsi="华文仿宋" w:hint="eastAsia"/>
        </w:rPr>
        <w:t>IELTS</w:t>
      </w:r>
      <w:r w:rsidRPr="00707B53">
        <w:rPr>
          <w:rFonts w:ascii="仿宋_GB2312" w:hAnsi="华文仿宋" w:hint="eastAsia"/>
        </w:rPr>
        <w:t>）成绩，按下述方法换算。</w:t>
      </w:r>
    </w:p>
    <w:p w:rsidR="009E6532" w:rsidRDefault="00404D7D" w:rsidP="00707B53">
      <w:pPr>
        <w:spacing w:line="560" w:lineRule="exact"/>
        <w:ind w:firstLineChars="200" w:firstLine="561"/>
        <w:jc w:val="center"/>
        <w:rPr>
          <w:rFonts w:ascii="华文仿宋" w:eastAsia="华文仿宋" w:hAnsi="华文仿宋"/>
          <w:b/>
          <w:sz w:val="28"/>
          <w:szCs w:val="28"/>
        </w:rPr>
      </w:pPr>
      <w:r>
        <w:rPr>
          <w:rFonts w:ascii="华文仿宋" w:eastAsia="华文仿宋" w:hAnsi="华文仿宋" w:hint="eastAsia"/>
          <w:b/>
          <w:sz w:val="28"/>
          <w:szCs w:val="28"/>
        </w:rPr>
        <w:t>免修课程成绩换算表（表</w:t>
      </w:r>
      <w:r>
        <w:rPr>
          <w:rFonts w:ascii="华文仿宋" w:eastAsia="华文仿宋" w:hAnsi="华文仿宋" w:hint="eastAsia"/>
          <w:b/>
          <w:sz w:val="28"/>
          <w:szCs w:val="28"/>
        </w:rPr>
        <w:t>1</w:t>
      </w:r>
      <w:r>
        <w:rPr>
          <w:rFonts w:ascii="华文仿宋" w:eastAsia="华文仿宋" w:hAnsi="华文仿宋" w:hint="eastAsia"/>
          <w:b/>
          <w:sz w:val="28"/>
          <w:szCs w:val="28"/>
        </w:rPr>
        <w:t>）</w:t>
      </w: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8"/>
        <w:gridCol w:w="1375"/>
        <w:gridCol w:w="1276"/>
        <w:gridCol w:w="1276"/>
        <w:gridCol w:w="1276"/>
        <w:gridCol w:w="1701"/>
      </w:tblGrid>
      <w:tr w:rsidR="009E6532">
        <w:trPr>
          <w:trHeight w:val="535"/>
        </w:trPr>
        <w:tc>
          <w:tcPr>
            <w:tcW w:w="1568" w:type="dxa"/>
            <w:vAlign w:val="center"/>
          </w:tcPr>
          <w:p w:rsidR="009E6532" w:rsidRDefault="00404D7D" w:rsidP="00707B53">
            <w:pPr>
              <w:spacing w:line="560" w:lineRule="exact"/>
              <w:jc w:val="center"/>
              <w:rPr>
                <w:rFonts w:ascii="华文仿宋" w:eastAsia="华文仿宋" w:hAnsi="华文仿宋"/>
                <w:sz w:val="28"/>
                <w:szCs w:val="28"/>
              </w:rPr>
            </w:pPr>
            <w:r>
              <w:rPr>
                <w:rFonts w:ascii="华文仿宋" w:eastAsia="华文仿宋" w:hAnsi="华文仿宋"/>
                <w:sz w:val="28"/>
                <w:szCs w:val="28"/>
              </w:rPr>
              <w:t>CET6</w:t>
            </w:r>
          </w:p>
        </w:tc>
        <w:tc>
          <w:tcPr>
            <w:tcW w:w="1375" w:type="dxa"/>
            <w:vAlign w:val="center"/>
          </w:tcPr>
          <w:p w:rsidR="009E6532" w:rsidRDefault="00404D7D" w:rsidP="00707B53">
            <w:pPr>
              <w:spacing w:line="560" w:lineRule="exact"/>
              <w:jc w:val="center"/>
              <w:rPr>
                <w:rFonts w:ascii="华文仿宋" w:eastAsia="华文仿宋" w:hAnsi="华文仿宋"/>
                <w:sz w:val="28"/>
                <w:szCs w:val="28"/>
              </w:rPr>
            </w:pPr>
            <w:r>
              <w:rPr>
                <w:rFonts w:ascii="华文仿宋" w:eastAsia="华文仿宋" w:hAnsi="华文仿宋"/>
                <w:sz w:val="28"/>
                <w:szCs w:val="28"/>
              </w:rPr>
              <w:t>425-449</w:t>
            </w:r>
          </w:p>
        </w:tc>
        <w:tc>
          <w:tcPr>
            <w:tcW w:w="1276" w:type="dxa"/>
            <w:vAlign w:val="center"/>
          </w:tcPr>
          <w:p w:rsidR="009E6532" w:rsidRDefault="00404D7D" w:rsidP="00707B53">
            <w:pPr>
              <w:spacing w:line="560" w:lineRule="exact"/>
              <w:jc w:val="center"/>
              <w:rPr>
                <w:rFonts w:ascii="华文仿宋" w:eastAsia="华文仿宋" w:hAnsi="华文仿宋"/>
                <w:sz w:val="28"/>
                <w:szCs w:val="28"/>
              </w:rPr>
            </w:pPr>
            <w:r>
              <w:rPr>
                <w:rFonts w:ascii="华文仿宋" w:eastAsia="华文仿宋" w:hAnsi="华文仿宋"/>
                <w:sz w:val="28"/>
                <w:szCs w:val="28"/>
              </w:rPr>
              <w:t>450-474</w:t>
            </w:r>
          </w:p>
        </w:tc>
        <w:tc>
          <w:tcPr>
            <w:tcW w:w="1276" w:type="dxa"/>
            <w:vAlign w:val="center"/>
          </w:tcPr>
          <w:p w:rsidR="009E6532" w:rsidRDefault="00404D7D" w:rsidP="00707B53">
            <w:pPr>
              <w:spacing w:line="560" w:lineRule="exact"/>
              <w:jc w:val="center"/>
              <w:rPr>
                <w:rFonts w:ascii="华文仿宋" w:eastAsia="华文仿宋" w:hAnsi="华文仿宋"/>
                <w:b/>
                <w:bCs/>
                <w:sz w:val="28"/>
                <w:szCs w:val="28"/>
              </w:rPr>
            </w:pPr>
            <w:r>
              <w:rPr>
                <w:rFonts w:ascii="华文仿宋" w:eastAsia="华文仿宋" w:hAnsi="华文仿宋" w:hint="eastAsia"/>
                <w:sz w:val="28"/>
                <w:szCs w:val="28"/>
              </w:rPr>
              <w:t>475</w:t>
            </w:r>
            <w:r>
              <w:rPr>
                <w:rFonts w:ascii="华文仿宋" w:eastAsia="华文仿宋" w:hAnsi="华文仿宋"/>
                <w:sz w:val="28"/>
                <w:szCs w:val="28"/>
              </w:rPr>
              <w:t>-</w:t>
            </w:r>
            <w:r>
              <w:rPr>
                <w:rFonts w:ascii="华文仿宋" w:eastAsia="华文仿宋" w:hAnsi="华文仿宋" w:hint="eastAsia"/>
                <w:sz w:val="28"/>
                <w:szCs w:val="28"/>
              </w:rPr>
              <w:t>499</w:t>
            </w:r>
          </w:p>
        </w:tc>
        <w:tc>
          <w:tcPr>
            <w:tcW w:w="1276" w:type="dxa"/>
            <w:vAlign w:val="center"/>
          </w:tcPr>
          <w:p w:rsidR="009E6532" w:rsidRDefault="00404D7D" w:rsidP="00707B53">
            <w:pPr>
              <w:spacing w:line="560" w:lineRule="exact"/>
              <w:jc w:val="center"/>
              <w:rPr>
                <w:rFonts w:ascii="华文仿宋" w:eastAsia="华文仿宋" w:hAnsi="华文仿宋"/>
                <w:sz w:val="28"/>
                <w:szCs w:val="28"/>
              </w:rPr>
            </w:pPr>
            <w:r>
              <w:rPr>
                <w:rFonts w:ascii="华文仿宋" w:eastAsia="华文仿宋" w:hAnsi="华文仿宋" w:hint="eastAsia"/>
                <w:sz w:val="28"/>
                <w:szCs w:val="28"/>
              </w:rPr>
              <w:t>500-549</w:t>
            </w:r>
          </w:p>
        </w:tc>
        <w:tc>
          <w:tcPr>
            <w:tcW w:w="1701" w:type="dxa"/>
            <w:vAlign w:val="center"/>
          </w:tcPr>
          <w:p w:rsidR="009E6532" w:rsidRDefault="00404D7D" w:rsidP="00707B53">
            <w:pPr>
              <w:spacing w:line="560" w:lineRule="exact"/>
              <w:jc w:val="center"/>
              <w:rPr>
                <w:rFonts w:ascii="华文仿宋" w:eastAsia="华文仿宋" w:hAnsi="华文仿宋"/>
                <w:sz w:val="28"/>
                <w:szCs w:val="28"/>
              </w:rPr>
            </w:pPr>
            <w:r>
              <w:rPr>
                <w:rFonts w:ascii="华文仿宋" w:eastAsia="华文仿宋" w:hAnsi="华文仿宋"/>
                <w:sz w:val="28"/>
                <w:szCs w:val="28"/>
              </w:rPr>
              <w:t>5</w:t>
            </w:r>
            <w:r>
              <w:rPr>
                <w:rFonts w:ascii="华文仿宋" w:eastAsia="华文仿宋" w:hAnsi="华文仿宋" w:hint="eastAsia"/>
                <w:sz w:val="28"/>
                <w:szCs w:val="28"/>
              </w:rPr>
              <w:t>5</w:t>
            </w:r>
            <w:r>
              <w:rPr>
                <w:rFonts w:ascii="华文仿宋" w:eastAsia="华文仿宋" w:hAnsi="华文仿宋"/>
                <w:sz w:val="28"/>
                <w:szCs w:val="28"/>
              </w:rPr>
              <w:t>0</w:t>
            </w:r>
            <w:r>
              <w:rPr>
                <w:rFonts w:ascii="华文仿宋" w:eastAsia="华文仿宋" w:hAnsi="华文仿宋"/>
                <w:sz w:val="28"/>
                <w:szCs w:val="28"/>
              </w:rPr>
              <w:t>及以上</w:t>
            </w:r>
          </w:p>
        </w:tc>
      </w:tr>
      <w:tr w:rsidR="009E6532">
        <w:trPr>
          <w:trHeight w:hRule="exact" w:val="680"/>
        </w:trPr>
        <w:tc>
          <w:tcPr>
            <w:tcW w:w="1568" w:type="dxa"/>
            <w:vAlign w:val="center"/>
          </w:tcPr>
          <w:p w:rsidR="009E6532" w:rsidRDefault="00404D7D" w:rsidP="00707B53">
            <w:pPr>
              <w:spacing w:line="560" w:lineRule="exact"/>
              <w:jc w:val="center"/>
              <w:rPr>
                <w:rFonts w:ascii="华文仿宋" w:eastAsia="华文仿宋" w:hAnsi="华文仿宋"/>
                <w:sz w:val="28"/>
                <w:szCs w:val="28"/>
              </w:rPr>
            </w:pPr>
            <w:r>
              <w:rPr>
                <w:rFonts w:ascii="华文仿宋" w:eastAsia="华文仿宋" w:hAnsi="华文仿宋"/>
                <w:sz w:val="28"/>
                <w:szCs w:val="28"/>
              </w:rPr>
              <w:t>TOEFL</w:t>
            </w:r>
          </w:p>
        </w:tc>
        <w:tc>
          <w:tcPr>
            <w:tcW w:w="1375" w:type="dxa"/>
            <w:vAlign w:val="center"/>
          </w:tcPr>
          <w:p w:rsidR="009E6532" w:rsidRDefault="00404D7D" w:rsidP="00707B53">
            <w:pPr>
              <w:spacing w:line="560" w:lineRule="exact"/>
              <w:jc w:val="center"/>
              <w:rPr>
                <w:rFonts w:ascii="华文仿宋" w:eastAsia="华文仿宋" w:hAnsi="华文仿宋"/>
                <w:sz w:val="28"/>
                <w:szCs w:val="28"/>
              </w:rPr>
            </w:pPr>
            <w:r>
              <w:rPr>
                <w:rFonts w:ascii="华文仿宋" w:eastAsia="华文仿宋" w:hAnsi="华文仿宋" w:hint="eastAsia"/>
                <w:sz w:val="28"/>
                <w:szCs w:val="28"/>
              </w:rPr>
              <w:t>85-87</w:t>
            </w:r>
          </w:p>
        </w:tc>
        <w:tc>
          <w:tcPr>
            <w:tcW w:w="1276" w:type="dxa"/>
            <w:vAlign w:val="center"/>
          </w:tcPr>
          <w:p w:rsidR="009E6532" w:rsidRDefault="00404D7D" w:rsidP="00707B53">
            <w:pPr>
              <w:spacing w:line="560" w:lineRule="exact"/>
              <w:jc w:val="center"/>
              <w:rPr>
                <w:rFonts w:ascii="华文仿宋" w:eastAsia="华文仿宋" w:hAnsi="华文仿宋"/>
                <w:sz w:val="28"/>
                <w:szCs w:val="28"/>
              </w:rPr>
            </w:pPr>
            <w:r>
              <w:rPr>
                <w:rFonts w:ascii="华文仿宋" w:eastAsia="华文仿宋" w:hAnsi="华文仿宋" w:hint="eastAsia"/>
                <w:sz w:val="28"/>
                <w:szCs w:val="28"/>
              </w:rPr>
              <w:t>88-90</w:t>
            </w:r>
          </w:p>
        </w:tc>
        <w:tc>
          <w:tcPr>
            <w:tcW w:w="1276" w:type="dxa"/>
            <w:vAlign w:val="center"/>
          </w:tcPr>
          <w:p w:rsidR="009E6532" w:rsidRDefault="00404D7D" w:rsidP="00707B53">
            <w:pPr>
              <w:spacing w:line="560" w:lineRule="exact"/>
              <w:jc w:val="center"/>
              <w:rPr>
                <w:rFonts w:ascii="华文仿宋" w:eastAsia="华文仿宋" w:hAnsi="华文仿宋"/>
                <w:sz w:val="28"/>
                <w:szCs w:val="28"/>
              </w:rPr>
            </w:pPr>
            <w:r>
              <w:rPr>
                <w:rFonts w:ascii="华文仿宋" w:eastAsia="华文仿宋" w:hAnsi="华文仿宋" w:hint="eastAsia"/>
                <w:sz w:val="28"/>
                <w:szCs w:val="28"/>
              </w:rPr>
              <w:t>91-95</w:t>
            </w:r>
          </w:p>
        </w:tc>
        <w:tc>
          <w:tcPr>
            <w:tcW w:w="1276" w:type="dxa"/>
            <w:vAlign w:val="center"/>
          </w:tcPr>
          <w:p w:rsidR="009E6532" w:rsidRDefault="00404D7D" w:rsidP="00707B53">
            <w:pPr>
              <w:spacing w:line="560" w:lineRule="exact"/>
              <w:jc w:val="center"/>
              <w:rPr>
                <w:rFonts w:ascii="华文仿宋" w:eastAsia="华文仿宋" w:hAnsi="华文仿宋"/>
                <w:sz w:val="28"/>
                <w:szCs w:val="28"/>
              </w:rPr>
            </w:pPr>
            <w:r>
              <w:rPr>
                <w:rFonts w:ascii="华文仿宋" w:eastAsia="华文仿宋" w:hAnsi="华文仿宋" w:hint="eastAsia"/>
                <w:sz w:val="28"/>
                <w:szCs w:val="28"/>
              </w:rPr>
              <w:t>96-99</w:t>
            </w:r>
          </w:p>
        </w:tc>
        <w:tc>
          <w:tcPr>
            <w:tcW w:w="1701" w:type="dxa"/>
            <w:vAlign w:val="center"/>
          </w:tcPr>
          <w:p w:rsidR="009E6532" w:rsidRDefault="00404D7D" w:rsidP="00707B53">
            <w:pPr>
              <w:spacing w:line="560" w:lineRule="exact"/>
              <w:jc w:val="center"/>
              <w:rPr>
                <w:rFonts w:ascii="华文仿宋" w:eastAsia="华文仿宋" w:hAnsi="华文仿宋"/>
                <w:sz w:val="28"/>
                <w:szCs w:val="28"/>
              </w:rPr>
            </w:pPr>
            <w:r>
              <w:rPr>
                <w:rFonts w:ascii="华文仿宋" w:eastAsia="华文仿宋" w:hAnsi="华文仿宋" w:hint="eastAsia"/>
                <w:sz w:val="28"/>
                <w:szCs w:val="28"/>
              </w:rPr>
              <w:t>100</w:t>
            </w:r>
            <w:r>
              <w:rPr>
                <w:rFonts w:ascii="华文仿宋" w:eastAsia="华文仿宋" w:hAnsi="华文仿宋" w:hint="eastAsia"/>
                <w:sz w:val="28"/>
                <w:szCs w:val="28"/>
              </w:rPr>
              <w:t>及以上</w:t>
            </w:r>
          </w:p>
        </w:tc>
      </w:tr>
      <w:tr w:rsidR="009E6532">
        <w:trPr>
          <w:trHeight w:hRule="exact" w:val="680"/>
        </w:trPr>
        <w:tc>
          <w:tcPr>
            <w:tcW w:w="1568" w:type="dxa"/>
            <w:vAlign w:val="center"/>
          </w:tcPr>
          <w:p w:rsidR="009E6532" w:rsidRDefault="00404D7D" w:rsidP="00707B53">
            <w:pPr>
              <w:widowControl/>
              <w:spacing w:line="560" w:lineRule="exact"/>
              <w:jc w:val="center"/>
              <w:rPr>
                <w:rFonts w:ascii="华文仿宋" w:eastAsia="华文仿宋" w:hAnsi="华文仿宋"/>
                <w:sz w:val="28"/>
                <w:szCs w:val="28"/>
              </w:rPr>
            </w:pPr>
            <w:r>
              <w:rPr>
                <w:rFonts w:ascii="华文仿宋" w:eastAsia="华文仿宋" w:hAnsi="华文仿宋"/>
                <w:sz w:val="28"/>
                <w:szCs w:val="28"/>
              </w:rPr>
              <w:t>IELTS</w:t>
            </w:r>
          </w:p>
        </w:tc>
        <w:tc>
          <w:tcPr>
            <w:tcW w:w="1375" w:type="dxa"/>
            <w:vAlign w:val="center"/>
          </w:tcPr>
          <w:p w:rsidR="009E6532" w:rsidRDefault="00404D7D" w:rsidP="00707B53">
            <w:pPr>
              <w:spacing w:line="560" w:lineRule="exact"/>
              <w:jc w:val="center"/>
              <w:rPr>
                <w:rFonts w:ascii="华文仿宋" w:eastAsia="华文仿宋" w:hAnsi="华文仿宋"/>
                <w:sz w:val="28"/>
                <w:szCs w:val="28"/>
              </w:rPr>
            </w:pPr>
            <w:r>
              <w:rPr>
                <w:rFonts w:ascii="华文仿宋" w:eastAsia="华文仿宋" w:hAnsi="华文仿宋" w:hint="eastAsia"/>
                <w:sz w:val="28"/>
                <w:szCs w:val="28"/>
              </w:rPr>
              <w:t>6</w:t>
            </w:r>
          </w:p>
        </w:tc>
        <w:tc>
          <w:tcPr>
            <w:tcW w:w="1276" w:type="dxa"/>
            <w:vAlign w:val="center"/>
          </w:tcPr>
          <w:p w:rsidR="009E6532" w:rsidRDefault="00404D7D" w:rsidP="00707B53">
            <w:pPr>
              <w:spacing w:line="560" w:lineRule="exact"/>
              <w:jc w:val="center"/>
              <w:rPr>
                <w:rFonts w:ascii="华文仿宋" w:eastAsia="华文仿宋" w:hAnsi="华文仿宋"/>
                <w:sz w:val="28"/>
                <w:szCs w:val="28"/>
              </w:rPr>
            </w:pPr>
            <w:r>
              <w:rPr>
                <w:rFonts w:ascii="华文仿宋" w:eastAsia="华文仿宋" w:hAnsi="华文仿宋" w:hint="eastAsia"/>
                <w:sz w:val="28"/>
                <w:szCs w:val="28"/>
              </w:rPr>
              <w:t>6.5</w:t>
            </w:r>
          </w:p>
        </w:tc>
        <w:tc>
          <w:tcPr>
            <w:tcW w:w="1276" w:type="dxa"/>
            <w:vAlign w:val="center"/>
          </w:tcPr>
          <w:p w:rsidR="009E6532" w:rsidRDefault="00404D7D" w:rsidP="00707B53">
            <w:pPr>
              <w:spacing w:line="560" w:lineRule="exact"/>
              <w:jc w:val="center"/>
              <w:rPr>
                <w:rFonts w:ascii="华文仿宋" w:eastAsia="华文仿宋" w:hAnsi="华文仿宋"/>
                <w:sz w:val="28"/>
                <w:szCs w:val="28"/>
              </w:rPr>
            </w:pPr>
            <w:r>
              <w:rPr>
                <w:rFonts w:ascii="华文仿宋" w:eastAsia="华文仿宋" w:hAnsi="华文仿宋" w:hint="eastAsia"/>
                <w:sz w:val="28"/>
                <w:szCs w:val="28"/>
              </w:rPr>
              <w:t>7</w:t>
            </w:r>
          </w:p>
        </w:tc>
        <w:tc>
          <w:tcPr>
            <w:tcW w:w="1276" w:type="dxa"/>
            <w:vAlign w:val="center"/>
          </w:tcPr>
          <w:p w:rsidR="009E6532" w:rsidRDefault="00404D7D" w:rsidP="00707B53">
            <w:pPr>
              <w:spacing w:line="560" w:lineRule="exact"/>
              <w:jc w:val="center"/>
              <w:rPr>
                <w:rFonts w:ascii="华文仿宋" w:eastAsia="华文仿宋" w:hAnsi="华文仿宋"/>
                <w:sz w:val="28"/>
                <w:szCs w:val="28"/>
              </w:rPr>
            </w:pPr>
            <w:r>
              <w:rPr>
                <w:rFonts w:ascii="华文仿宋" w:eastAsia="华文仿宋" w:hAnsi="华文仿宋" w:hint="eastAsia"/>
                <w:sz w:val="28"/>
                <w:szCs w:val="28"/>
              </w:rPr>
              <w:t>7.5</w:t>
            </w:r>
          </w:p>
        </w:tc>
        <w:tc>
          <w:tcPr>
            <w:tcW w:w="1701" w:type="dxa"/>
            <w:vAlign w:val="center"/>
          </w:tcPr>
          <w:p w:rsidR="009E6532" w:rsidRDefault="00404D7D" w:rsidP="00707B53">
            <w:pPr>
              <w:spacing w:line="560" w:lineRule="exact"/>
              <w:jc w:val="center"/>
              <w:rPr>
                <w:rFonts w:ascii="华文仿宋" w:eastAsia="华文仿宋" w:hAnsi="华文仿宋"/>
                <w:sz w:val="28"/>
                <w:szCs w:val="28"/>
              </w:rPr>
            </w:pPr>
            <w:r>
              <w:rPr>
                <w:rFonts w:ascii="华文仿宋" w:eastAsia="华文仿宋" w:hAnsi="华文仿宋" w:hint="eastAsia"/>
                <w:sz w:val="28"/>
                <w:szCs w:val="28"/>
              </w:rPr>
              <w:t>8</w:t>
            </w:r>
          </w:p>
        </w:tc>
      </w:tr>
      <w:tr w:rsidR="009E6532">
        <w:trPr>
          <w:trHeight w:hRule="exact" w:val="680"/>
        </w:trPr>
        <w:tc>
          <w:tcPr>
            <w:tcW w:w="1568" w:type="dxa"/>
            <w:tcBorders>
              <w:bottom w:val="single" w:sz="4" w:space="0" w:color="000000"/>
            </w:tcBorders>
            <w:vAlign w:val="center"/>
          </w:tcPr>
          <w:p w:rsidR="009E6532" w:rsidRDefault="00404D7D" w:rsidP="00707B53">
            <w:pPr>
              <w:widowControl/>
              <w:spacing w:line="560" w:lineRule="exact"/>
              <w:jc w:val="center"/>
              <w:rPr>
                <w:rFonts w:ascii="华文仿宋" w:eastAsia="华文仿宋" w:hAnsi="华文仿宋"/>
                <w:sz w:val="28"/>
                <w:szCs w:val="28"/>
              </w:rPr>
            </w:pPr>
            <w:r>
              <w:rPr>
                <w:rFonts w:ascii="华文仿宋" w:eastAsia="华文仿宋" w:hAnsi="华文仿宋" w:hint="eastAsia"/>
                <w:sz w:val="28"/>
                <w:szCs w:val="28"/>
              </w:rPr>
              <w:t>GRE</w:t>
            </w:r>
          </w:p>
        </w:tc>
        <w:tc>
          <w:tcPr>
            <w:tcW w:w="1375" w:type="dxa"/>
            <w:tcBorders>
              <w:bottom w:val="single" w:sz="4" w:space="0" w:color="000000"/>
            </w:tcBorders>
            <w:vAlign w:val="center"/>
          </w:tcPr>
          <w:p w:rsidR="009E6532" w:rsidRDefault="00404D7D" w:rsidP="00707B53">
            <w:pPr>
              <w:spacing w:line="560" w:lineRule="exact"/>
              <w:jc w:val="center"/>
              <w:rPr>
                <w:rFonts w:ascii="华文仿宋" w:eastAsia="华文仿宋" w:hAnsi="华文仿宋"/>
                <w:sz w:val="28"/>
                <w:szCs w:val="28"/>
              </w:rPr>
            </w:pPr>
            <w:r>
              <w:rPr>
                <w:rFonts w:ascii="华文仿宋" w:eastAsia="华文仿宋" w:hAnsi="华文仿宋" w:hint="eastAsia"/>
                <w:sz w:val="28"/>
                <w:szCs w:val="28"/>
              </w:rPr>
              <w:t>310</w:t>
            </w:r>
          </w:p>
        </w:tc>
        <w:tc>
          <w:tcPr>
            <w:tcW w:w="1276" w:type="dxa"/>
            <w:tcBorders>
              <w:bottom w:val="single" w:sz="4" w:space="0" w:color="000000"/>
            </w:tcBorders>
            <w:vAlign w:val="center"/>
          </w:tcPr>
          <w:p w:rsidR="009E6532" w:rsidRDefault="00404D7D" w:rsidP="00707B53">
            <w:pPr>
              <w:spacing w:line="560" w:lineRule="exact"/>
              <w:jc w:val="center"/>
              <w:rPr>
                <w:rFonts w:ascii="华文仿宋" w:eastAsia="华文仿宋" w:hAnsi="华文仿宋"/>
                <w:sz w:val="28"/>
                <w:szCs w:val="28"/>
              </w:rPr>
            </w:pPr>
            <w:r>
              <w:rPr>
                <w:rFonts w:ascii="华文仿宋" w:eastAsia="华文仿宋" w:hAnsi="华文仿宋"/>
                <w:sz w:val="28"/>
                <w:szCs w:val="28"/>
              </w:rPr>
              <w:t>3</w:t>
            </w:r>
            <w:r>
              <w:rPr>
                <w:rFonts w:ascii="华文仿宋" w:eastAsia="华文仿宋" w:hAnsi="华文仿宋" w:hint="eastAsia"/>
                <w:sz w:val="28"/>
                <w:szCs w:val="28"/>
              </w:rPr>
              <w:t>15+4</w:t>
            </w:r>
          </w:p>
        </w:tc>
        <w:tc>
          <w:tcPr>
            <w:tcW w:w="1276" w:type="dxa"/>
            <w:tcBorders>
              <w:bottom w:val="single" w:sz="4" w:space="0" w:color="000000"/>
            </w:tcBorders>
            <w:vAlign w:val="center"/>
          </w:tcPr>
          <w:p w:rsidR="009E6532" w:rsidRDefault="00404D7D" w:rsidP="00707B53">
            <w:pPr>
              <w:spacing w:line="560" w:lineRule="exact"/>
              <w:jc w:val="center"/>
              <w:rPr>
                <w:rFonts w:ascii="华文仿宋" w:eastAsia="华文仿宋" w:hAnsi="华文仿宋"/>
                <w:sz w:val="28"/>
                <w:szCs w:val="28"/>
              </w:rPr>
            </w:pPr>
            <w:r>
              <w:rPr>
                <w:rFonts w:ascii="华文仿宋" w:eastAsia="华文仿宋" w:hAnsi="华文仿宋"/>
                <w:sz w:val="28"/>
                <w:szCs w:val="28"/>
              </w:rPr>
              <w:t>320+4</w:t>
            </w:r>
          </w:p>
        </w:tc>
        <w:tc>
          <w:tcPr>
            <w:tcW w:w="1276" w:type="dxa"/>
            <w:tcBorders>
              <w:bottom w:val="single" w:sz="4" w:space="0" w:color="000000"/>
            </w:tcBorders>
            <w:vAlign w:val="center"/>
          </w:tcPr>
          <w:p w:rsidR="009E6532" w:rsidRDefault="00404D7D" w:rsidP="00707B53">
            <w:pPr>
              <w:spacing w:line="560" w:lineRule="exact"/>
              <w:jc w:val="center"/>
              <w:rPr>
                <w:rFonts w:ascii="华文仿宋" w:eastAsia="华文仿宋" w:hAnsi="华文仿宋"/>
                <w:sz w:val="28"/>
                <w:szCs w:val="28"/>
              </w:rPr>
            </w:pPr>
            <w:r>
              <w:rPr>
                <w:rFonts w:ascii="华文仿宋" w:eastAsia="华文仿宋" w:hAnsi="华文仿宋"/>
                <w:sz w:val="28"/>
                <w:szCs w:val="28"/>
              </w:rPr>
              <w:t>326+4</w:t>
            </w:r>
          </w:p>
        </w:tc>
        <w:tc>
          <w:tcPr>
            <w:tcW w:w="1701" w:type="dxa"/>
            <w:tcBorders>
              <w:bottom w:val="single" w:sz="4" w:space="0" w:color="000000"/>
            </w:tcBorders>
            <w:vAlign w:val="center"/>
          </w:tcPr>
          <w:p w:rsidR="009E6532" w:rsidRDefault="00404D7D" w:rsidP="00707B53">
            <w:pPr>
              <w:spacing w:line="560" w:lineRule="exact"/>
              <w:jc w:val="center"/>
              <w:rPr>
                <w:rFonts w:ascii="华文仿宋" w:eastAsia="华文仿宋" w:hAnsi="华文仿宋"/>
                <w:sz w:val="28"/>
                <w:szCs w:val="28"/>
              </w:rPr>
            </w:pPr>
            <w:r>
              <w:rPr>
                <w:rFonts w:ascii="华文仿宋" w:eastAsia="华文仿宋" w:hAnsi="华文仿宋"/>
                <w:sz w:val="28"/>
                <w:szCs w:val="28"/>
              </w:rPr>
              <w:t>332+4.5</w:t>
            </w:r>
          </w:p>
        </w:tc>
      </w:tr>
      <w:tr w:rsidR="009E6532">
        <w:trPr>
          <w:trHeight w:val="132"/>
        </w:trPr>
        <w:tc>
          <w:tcPr>
            <w:tcW w:w="15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E6532" w:rsidRDefault="00404D7D" w:rsidP="00707B53">
            <w:pPr>
              <w:spacing w:line="560" w:lineRule="exact"/>
              <w:jc w:val="center"/>
              <w:rPr>
                <w:rFonts w:ascii="华文仿宋" w:eastAsia="华文仿宋" w:hAnsi="华文仿宋"/>
                <w:sz w:val="28"/>
                <w:szCs w:val="28"/>
              </w:rPr>
            </w:pPr>
            <w:r>
              <w:rPr>
                <w:rFonts w:ascii="华文仿宋" w:eastAsia="华文仿宋" w:hAnsi="华文仿宋" w:hint="eastAsia"/>
                <w:sz w:val="28"/>
                <w:szCs w:val="28"/>
              </w:rPr>
              <w:t>大学英语课程成绩</w:t>
            </w:r>
          </w:p>
        </w:tc>
        <w:tc>
          <w:tcPr>
            <w:tcW w:w="13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E6532" w:rsidRDefault="00404D7D" w:rsidP="00707B53">
            <w:pPr>
              <w:spacing w:line="560" w:lineRule="exact"/>
              <w:jc w:val="center"/>
              <w:rPr>
                <w:rFonts w:ascii="华文仿宋" w:eastAsia="华文仿宋" w:hAnsi="华文仿宋"/>
                <w:sz w:val="28"/>
                <w:szCs w:val="28"/>
              </w:rPr>
            </w:pPr>
            <w:r>
              <w:rPr>
                <w:rFonts w:ascii="华文仿宋" w:eastAsia="华文仿宋" w:hAnsi="华文仿宋"/>
                <w:sz w:val="28"/>
                <w:szCs w:val="28"/>
              </w:rPr>
              <w:t>75</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E6532" w:rsidRDefault="00404D7D" w:rsidP="00707B53">
            <w:pPr>
              <w:spacing w:line="560" w:lineRule="exact"/>
              <w:jc w:val="center"/>
              <w:rPr>
                <w:rFonts w:ascii="华文仿宋" w:eastAsia="华文仿宋" w:hAnsi="华文仿宋"/>
                <w:sz w:val="28"/>
                <w:szCs w:val="28"/>
              </w:rPr>
            </w:pPr>
            <w:r>
              <w:rPr>
                <w:rFonts w:ascii="华文仿宋" w:eastAsia="华文仿宋" w:hAnsi="华文仿宋"/>
                <w:sz w:val="28"/>
                <w:szCs w:val="28"/>
              </w:rPr>
              <w:t>80</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E6532" w:rsidRDefault="00404D7D" w:rsidP="00707B53">
            <w:pPr>
              <w:spacing w:line="560" w:lineRule="exact"/>
              <w:jc w:val="center"/>
              <w:rPr>
                <w:rFonts w:ascii="华文仿宋" w:eastAsia="华文仿宋" w:hAnsi="华文仿宋"/>
                <w:sz w:val="28"/>
                <w:szCs w:val="28"/>
              </w:rPr>
            </w:pPr>
            <w:r>
              <w:rPr>
                <w:rFonts w:ascii="华文仿宋" w:eastAsia="华文仿宋" w:hAnsi="华文仿宋"/>
                <w:sz w:val="28"/>
                <w:szCs w:val="28"/>
              </w:rPr>
              <w:t>85</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E6532" w:rsidRDefault="00404D7D" w:rsidP="00707B53">
            <w:pPr>
              <w:spacing w:line="560" w:lineRule="exact"/>
              <w:jc w:val="center"/>
              <w:rPr>
                <w:rFonts w:ascii="华文仿宋" w:eastAsia="华文仿宋" w:hAnsi="华文仿宋"/>
                <w:sz w:val="28"/>
                <w:szCs w:val="28"/>
              </w:rPr>
            </w:pPr>
            <w:r>
              <w:rPr>
                <w:rFonts w:ascii="华文仿宋" w:eastAsia="华文仿宋" w:hAnsi="华文仿宋"/>
                <w:sz w:val="28"/>
                <w:szCs w:val="28"/>
              </w:rPr>
              <w:t>90</w:t>
            </w:r>
          </w:p>
        </w:tc>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E6532" w:rsidRDefault="00404D7D" w:rsidP="00707B53">
            <w:pPr>
              <w:spacing w:line="560" w:lineRule="exact"/>
              <w:jc w:val="center"/>
              <w:rPr>
                <w:rFonts w:ascii="华文仿宋" w:eastAsia="华文仿宋" w:hAnsi="华文仿宋"/>
                <w:sz w:val="28"/>
                <w:szCs w:val="28"/>
              </w:rPr>
            </w:pPr>
            <w:r>
              <w:rPr>
                <w:rFonts w:ascii="华文仿宋" w:eastAsia="华文仿宋" w:hAnsi="华文仿宋"/>
                <w:sz w:val="28"/>
                <w:szCs w:val="28"/>
              </w:rPr>
              <w:t>95</w:t>
            </w:r>
          </w:p>
        </w:tc>
      </w:tr>
    </w:tbl>
    <w:p w:rsidR="009E6532" w:rsidRPr="002E75E3" w:rsidRDefault="00404D7D" w:rsidP="002E75E3">
      <w:pPr>
        <w:spacing w:line="560" w:lineRule="exact"/>
        <w:ind w:firstLineChars="200" w:firstLine="640"/>
        <w:rPr>
          <w:rFonts w:ascii="黑体" w:eastAsia="黑体" w:hAnsi="黑体" w:hint="eastAsia"/>
        </w:rPr>
      </w:pPr>
      <w:r w:rsidRPr="002E75E3">
        <w:rPr>
          <w:rFonts w:ascii="黑体" w:eastAsia="黑体" w:hAnsi="黑体" w:hint="eastAsia"/>
        </w:rPr>
        <w:t>四、冲抵大学英语类课程的条件</w:t>
      </w:r>
    </w:p>
    <w:p w:rsidR="009E6532" w:rsidRPr="00707B53" w:rsidRDefault="00404D7D" w:rsidP="00707B53">
      <w:pPr>
        <w:spacing w:line="560" w:lineRule="exact"/>
        <w:ind w:firstLineChars="200" w:firstLine="640"/>
        <w:rPr>
          <w:rFonts w:ascii="仿宋_GB2312" w:hAnsi="华文仿宋" w:hint="eastAsia"/>
        </w:rPr>
      </w:pPr>
      <w:r w:rsidRPr="00707B53">
        <w:rPr>
          <w:rFonts w:ascii="仿宋_GB2312" w:hAnsi="华文仿宋" w:hint="eastAsia"/>
        </w:rPr>
        <w:t>学生在第</w:t>
      </w:r>
      <w:r w:rsidRPr="00707B53">
        <w:rPr>
          <w:rFonts w:ascii="仿宋_GB2312" w:hAnsi="华文仿宋" w:hint="eastAsia"/>
        </w:rPr>
        <w:t>7-8</w:t>
      </w:r>
      <w:r w:rsidRPr="00707B53">
        <w:rPr>
          <w:rFonts w:ascii="仿宋_GB2312" w:hAnsi="华文仿宋" w:hint="eastAsia"/>
        </w:rPr>
        <w:t>学期内符合以下条件之一，可以申请冲抵《大学英语》课程学分：</w:t>
      </w:r>
      <w:r w:rsidRPr="00707B53">
        <w:rPr>
          <w:rFonts w:ascii="仿宋_GB2312" w:hAnsi="华文仿宋" w:hint="eastAsia"/>
        </w:rPr>
        <w:t>1.</w:t>
      </w:r>
      <w:r w:rsidRPr="00707B53">
        <w:rPr>
          <w:rFonts w:ascii="仿宋_GB2312" w:hAnsi="华文仿宋" w:hint="eastAsia"/>
        </w:rPr>
        <w:t>全国大学英语四级考试成绩</w:t>
      </w:r>
      <w:r w:rsidRPr="00707B53">
        <w:rPr>
          <w:rFonts w:ascii="仿宋_GB2312" w:hAnsi="华文仿宋" w:hint="eastAsia"/>
        </w:rPr>
        <w:t>425</w:t>
      </w:r>
      <w:r w:rsidRPr="00707B53">
        <w:rPr>
          <w:rFonts w:ascii="仿宋_GB2312" w:hAnsi="华文仿宋" w:hint="eastAsia"/>
        </w:rPr>
        <w:t>分及以上，冲抵成绩</w:t>
      </w:r>
      <w:r w:rsidRPr="00707B53">
        <w:rPr>
          <w:rFonts w:ascii="仿宋_GB2312" w:hAnsi="华文仿宋" w:hint="eastAsia"/>
        </w:rPr>
        <w:t>70</w:t>
      </w:r>
      <w:r w:rsidRPr="00707B53">
        <w:rPr>
          <w:rFonts w:ascii="仿宋_GB2312" w:hAnsi="华文仿宋" w:hint="eastAsia"/>
        </w:rPr>
        <w:t>分；</w:t>
      </w:r>
      <w:r w:rsidRPr="00707B53">
        <w:rPr>
          <w:rFonts w:ascii="仿宋_GB2312" w:hAnsi="华文仿宋" w:hint="eastAsia"/>
        </w:rPr>
        <w:t>2.</w:t>
      </w:r>
      <w:r w:rsidRPr="00707B53">
        <w:rPr>
          <w:rFonts w:ascii="仿宋_GB2312" w:hAnsi="华文仿宋" w:hint="eastAsia"/>
        </w:rPr>
        <w:t>大学英语六级考试成绩</w:t>
      </w:r>
      <w:r w:rsidRPr="00707B53">
        <w:rPr>
          <w:rFonts w:ascii="仿宋_GB2312" w:hAnsi="华文仿宋" w:hint="eastAsia"/>
        </w:rPr>
        <w:t>425</w:t>
      </w:r>
      <w:r w:rsidRPr="00707B53">
        <w:rPr>
          <w:rFonts w:ascii="仿宋_GB2312" w:hAnsi="华文仿宋" w:hint="eastAsia"/>
        </w:rPr>
        <w:t>分及以上、</w:t>
      </w:r>
      <w:r w:rsidRPr="00707B53">
        <w:rPr>
          <w:rFonts w:ascii="仿宋_GB2312" w:hAnsi="华文仿宋" w:hint="eastAsia"/>
        </w:rPr>
        <w:t>TOEFL</w:t>
      </w:r>
      <w:r w:rsidRPr="00707B53">
        <w:rPr>
          <w:rFonts w:ascii="仿宋_GB2312" w:hAnsi="华文仿宋" w:hint="eastAsia"/>
        </w:rPr>
        <w:t>成绩在</w:t>
      </w:r>
      <w:r w:rsidRPr="00707B53">
        <w:rPr>
          <w:rFonts w:ascii="仿宋_GB2312" w:hAnsi="华文仿宋" w:hint="eastAsia"/>
        </w:rPr>
        <w:t>85</w:t>
      </w:r>
      <w:r w:rsidRPr="00707B53">
        <w:rPr>
          <w:rFonts w:ascii="仿宋_GB2312" w:hAnsi="华文仿宋" w:hint="eastAsia"/>
        </w:rPr>
        <w:t>分及以上（两年内有效）、</w:t>
      </w:r>
      <w:r w:rsidRPr="00707B53">
        <w:rPr>
          <w:rFonts w:ascii="仿宋_GB2312" w:hAnsi="华文仿宋" w:hint="eastAsia"/>
        </w:rPr>
        <w:t>GRE</w:t>
      </w:r>
      <w:r w:rsidRPr="00707B53">
        <w:rPr>
          <w:rFonts w:ascii="仿宋_GB2312" w:hAnsi="华文仿宋" w:hint="eastAsia"/>
        </w:rPr>
        <w:t>成绩</w:t>
      </w:r>
      <w:r w:rsidRPr="00707B53">
        <w:rPr>
          <w:rFonts w:ascii="仿宋_GB2312" w:hAnsi="华文仿宋" w:hint="eastAsia"/>
        </w:rPr>
        <w:t>310</w:t>
      </w:r>
      <w:r w:rsidRPr="00707B53">
        <w:rPr>
          <w:rFonts w:ascii="仿宋_GB2312" w:hAnsi="华文仿宋" w:hint="eastAsia"/>
        </w:rPr>
        <w:t>分及以上（两年内有效）、</w:t>
      </w:r>
      <w:r w:rsidRPr="00707B53">
        <w:rPr>
          <w:rFonts w:ascii="仿宋_GB2312" w:hAnsi="华文仿宋" w:hint="eastAsia"/>
        </w:rPr>
        <w:t>IELTS</w:t>
      </w:r>
      <w:r w:rsidRPr="00707B53">
        <w:rPr>
          <w:rFonts w:ascii="仿宋_GB2312" w:hAnsi="华文仿宋" w:hint="eastAsia"/>
        </w:rPr>
        <w:t>成绩</w:t>
      </w:r>
      <w:r w:rsidRPr="00707B53">
        <w:rPr>
          <w:rFonts w:ascii="仿宋_GB2312" w:hAnsi="华文仿宋" w:hint="eastAsia"/>
        </w:rPr>
        <w:t>6.0</w:t>
      </w:r>
      <w:r w:rsidRPr="00707B53">
        <w:rPr>
          <w:rFonts w:ascii="仿宋_GB2312" w:hAnsi="华文仿宋" w:hint="eastAsia"/>
        </w:rPr>
        <w:t>分及以上（两年内有效），冲抵成绩</w:t>
      </w:r>
      <w:r w:rsidRPr="00707B53">
        <w:rPr>
          <w:rFonts w:ascii="仿宋_GB2312" w:hAnsi="华文仿宋" w:hint="eastAsia"/>
        </w:rPr>
        <w:t>75</w:t>
      </w:r>
      <w:r w:rsidRPr="00707B53">
        <w:rPr>
          <w:rFonts w:ascii="仿宋_GB2312" w:hAnsi="华文仿宋" w:hint="eastAsia"/>
        </w:rPr>
        <w:t>分。</w:t>
      </w:r>
    </w:p>
    <w:p w:rsidR="009E6532" w:rsidRPr="00707B53" w:rsidRDefault="00404D7D" w:rsidP="00707B53">
      <w:pPr>
        <w:spacing w:line="560" w:lineRule="exact"/>
        <w:ind w:firstLineChars="200" w:firstLine="640"/>
        <w:rPr>
          <w:rFonts w:ascii="仿宋_GB2312" w:hAnsi="华文仿宋" w:hint="eastAsia"/>
        </w:rPr>
      </w:pPr>
      <w:r w:rsidRPr="00707B53">
        <w:rPr>
          <w:rFonts w:ascii="仿宋_GB2312" w:hAnsi="华文仿宋" w:hint="eastAsia"/>
        </w:rPr>
        <w:t>以上各项成绩同一类别只可使用一次，且最终申请冲抵的英语课程最多不得超过</w:t>
      </w:r>
      <w:r w:rsidRPr="00707B53">
        <w:rPr>
          <w:rFonts w:ascii="仿宋_GB2312" w:hAnsi="华文仿宋" w:hint="eastAsia"/>
        </w:rPr>
        <w:t>2</w:t>
      </w:r>
      <w:r w:rsidRPr="00707B53">
        <w:rPr>
          <w:rFonts w:ascii="仿宋_GB2312" w:hAnsi="华文仿宋" w:hint="eastAsia"/>
        </w:rPr>
        <w:t>门。</w:t>
      </w:r>
    </w:p>
    <w:p w:rsidR="009E6532" w:rsidRPr="002E75E3" w:rsidRDefault="00404D7D" w:rsidP="002E75E3">
      <w:pPr>
        <w:spacing w:line="560" w:lineRule="exact"/>
        <w:ind w:firstLineChars="200" w:firstLine="640"/>
        <w:rPr>
          <w:rFonts w:ascii="黑体" w:eastAsia="黑体" w:hAnsi="黑体" w:hint="eastAsia"/>
        </w:rPr>
      </w:pPr>
      <w:r w:rsidRPr="002E75E3">
        <w:rPr>
          <w:rFonts w:ascii="黑体" w:eastAsia="黑体" w:hAnsi="黑体" w:hint="eastAsia"/>
        </w:rPr>
        <w:t>五、</w:t>
      </w:r>
      <w:r w:rsidRPr="002E75E3">
        <w:rPr>
          <w:rFonts w:ascii="黑体" w:eastAsia="黑体" w:hAnsi="黑体" w:hint="eastAsia"/>
        </w:rPr>
        <w:t>其他事项</w:t>
      </w:r>
    </w:p>
    <w:p w:rsidR="009E6532" w:rsidRPr="00707B53" w:rsidRDefault="00404D7D" w:rsidP="00707B53">
      <w:pPr>
        <w:pStyle w:val="a3"/>
        <w:widowControl/>
        <w:spacing w:line="560" w:lineRule="exact"/>
        <w:ind w:firstLine="640"/>
        <w:rPr>
          <w:rFonts w:ascii="仿宋_GB2312" w:hAnsi="华文仿宋" w:hint="eastAsia"/>
        </w:rPr>
      </w:pPr>
      <w:r w:rsidRPr="00707B53">
        <w:rPr>
          <w:rFonts w:ascii="仿宋_GB2312" w:hAnsi="华文仿宋" w:hint="eastAsia"/>
        </w:rPr>
        <w:t xml:space="preserve">1. </w:t>
      </w:r>
      <w:r w:rsidRPr="00707B53">
        <w:rPr>
          <w:rFonts w:ascii="仿宋_GB2312" w:hAnsi="华文仿宋" w:hint="eastAsia"/>
          <w:color w:val="121212"/>
        </w:rPr>
        <w:t>按照北京市教委关于在校生报考</w:t>
      </w:r>
      <w:r w:rsidRPr="00707B53">
        <w:rPr>
          <w:rFonts w:ascii="仿宋_GB2312" w:hAnsi="华文仿宋" w:hint="eastAsia"/>
          <w:color w:val="121212"/>
        </w:rPr>
        <w:t>CET</w:t>
      </w:r>
      <w:r w:rsidRPr="00707B53">
        <w:rPr>
          <w:rFonts w:ascii="仿宋_GB2312" w:hAnsi="华文仿宋" w:hint="eastAsia"/>
          <w:color w:val="121212"/>
        </w:rPr>
        <w:t>考试的相关安排和我校考位限制的实际情况，学生</w:t>
      </w:r>
      <w:r w:rsidRPr="00707B53">
        <w:rPr>
          <w:rFonts w:ascii="仿宋_GB2312" w:hAnsi="华文仿宋" w:hint="eastAsia"/>
          <w:color w:val="121212"/>
        </w:rPr>
        <w:t>CET4</w:t>
      </w:r>
      <w:r w:rsidRPr="00707B53">
        <w:rPr>
          <w:rFonts w:ascii="仿宋_GB2312" w:hAnsi="华文仿宋" w:hint="eastAsia"/>
          <w:color w:val="121212"/>
        </w:rPr>
        <w:t>成绩达到</w:t>
      </w:r>
      <w:r w:rsidRPr="00707B53">
        <w:rPr>
          <w:rFonts w:ascii="仿宋_GB2312" w:hAnsi="华文仿宋" w:hint="eastAsia"/>
          <w:color w:val="121212"/>
        </w:rPr>
        <w:t>4</w:t>
      </w:r>
      <w:r w:rsidRPr="00707B53">
        <w:rPr>
          <w:rFonts w:ascii="仿宋_GB2312" w:hAnsi="华文仿宋" w:hint="eastAsia"/>
          <w:color w:val="121212"/>
        </w:rPr>
        <w:t>25</w:t>
      </w:r>
      <w:r w:rsidRPr="00707B53">
        <w:rPr>
          <w:rFonts w:ascii="仿宋_GB2312" w:hAnsi="华文仿宋" w:hint="eastAsia"/>
          <w:color w:val="121212"/>
        </w:rPr>
        <w:t>分的学生不允许再报考全国大学英语四级考试；</w:t>
      </w:r>
      <w:r w:rsidRPr="00707B53">
        <w:rPr>
          <w:rFonts w:ascii="仿宋_GB2312" w:hAnsi="华文仿宋" w:hint="eastAsia"/>
          <w:color w:val="121212"/>
        </w:rPr>
        <w:t>CET4</w:t>
      </w:r>
      <w:r w:rsidRPr="00707B53">
        <w:rPr>
          <w:rFonts w:ascii="仿宋_GB2312" w:hAnsi="华文仿宋" w:hint="eastAsia"/>
          <w:color w:val="121212"/>
        </w:rPr>
        <w:t>成绩达到</w:t>
      </w:r>
      <w:r w:rsidRPr="00707B53">
        <w:rPr>
          <w:rFonts w:ascii="仿宋_GB2312" w:hAnsi="华文仿宋" w:hint="eastAsia"/>
          <w:color w:val="121212"/>
        </w:rPr>
        <w:t>425</w:t>
      </w:r>
      <w:r w:rsidRPr="00707B53">
        <w:rPr>
          <w:rFonts w:ascii="仿宋_GB2312" w:hAnsi="华文仿宋" w:hint="eastAsia"/>
          <w:color w:val="121212"/>
        </w:rPr>
        <w:t>分的学生方可报考</w:t>
      </w:r>
      <w:r w:rsidRPr="00707B53">
        <w:rPr>
          <w:rFonts w:ascii="仿宋_GB2312" w:hAnsi="华文仿宋" w:hint="eastAsia"/>
          <w:color w:val="121212"/>
        </w:rPr>
        <w:t>CET</w:t>
      </w:r>
      <w:r w:rsidRPr="00707B53">
        <w:rPr>
          <w:rFonts w:ascii="仿宋_GB2312" w:hAnsi="华文仿宋" w:hint="eastAsia"/>
          <w:color w:val="121212"/>
        </w:rPr>
        <w:t>6</w:t>
      </w:r>
      <w:r w:rsidRPr="00707B53">
        <w:rPr>
          <w:rFonts w:ascii="仿宋_GB2312" w:hAnsi="华文仿宋" w:hint="eastAsia"/>
          <w:color w:val="121212"/>
        </w:rPr>
        <w:t>；</w:t>
      </w:r>
      <w:r w:rsidRPr="00707B53">
        <w:rPr>
          <w:rFonts w:ascii="仿宋_GB2312" w:hAnsi="华文仿宋" w:hint="eastAsia"/>
          <w:color w:val="121212"/>
        </w:rPr>
        <w:t>CET6</w:t>
      </w:r>
      <w:r w:rsidRPr="00707B53">
        <w:rPr>
          <w:rFonts w:ascii="仿宋_GB2312" w:hAnsi="华文仿宋" w:hint="eastAsia"/>
          <w:color w:val="121212"/>
        </w:rPr>
        <w:t>成绩未达到</w:t>
      </w:r>
      <w:r w:rsidRPr="00707B53">
        <w:rPr>
          <w:rFonts w:ascii="仿宋_GB2312" w:hAnsi="华文仿宋" w:hint="eastAsia"/>
          <w:color w:val="121212"/>
        </w:rPr>
        <w:t>4</w:t>
      </w:r>
      <w:r w:rsidRPr="00707B53">
        <w:rPr>
          <w:rFonts w:ascii="仿宋_GB2312" w:hAnsi="华文仿宋" w:hint="eastAsia"/>
          <w:color w:val="121212"/>
        </w:rPr>
        <w:t>25</w:t>
      </w:r>
      <w:r w:rsidRPr="00707B53">
        <w:rPr>
          <w:rFonts w:ascii="仿宋_GB2312" w:hAnsi="华文仿宋" w:hint="eastAsia"/>
          <w:color w:val="121212"/>
        </w:rPr>
        <w:t>分</w:t>
      </w:r>
      <w:r w:rsidRPr="00707B53">
        <w:rPr>
          <w:rFonts w:ascii="仿宋_GB2312" w:hAnsi="华文仿宋" w:hint="eastAsia"/>
          <w:color w:val="121212"/>
        </w:rPr>
        <w:t>的学生优先报考</w:t>
      </w:r>
      <w:r w:rsidRPr="00707B53">
        <w:rPr>
          <w:rFonts w:ascii="仿宋_GB2312" w:hAnsi="华文仿宋" w:hint="eastAsia"/>
          <w:color w:val="121212"/>
        </w:rPr>
        <w:t>CET</w:t>
      </w:r>
      <w:r w:rsidRPr="00707B53">
        <w:rPr>
          <w:rFonts w:ascii="仿宋_GB2312" w:hAnsi="华文仿宋" w:hint="eastAsia"/>
          <w:color w:val="121212"/>
        </w:rPr>
        <w:t>6</w:t>
      </w:r>
      <w:r w:rsidRPr="00707B53">
        <w:rPr>
          <w:rFonts w:ascii="仿宋_GB2312" w:hAnsi="华文仿宋" w:hint="eastAsia"/>
          <w:color w:val="121212"/>
        </w:rPr>
        <w:t>，在有剩余考位的情况下，</w:t>
      </w:r>
      <w:r w:rsidRPr="00707B53">
        <w:rPr>
          <w:rFonts w:ascii="仿宋_GB2312" w:hAnsi="华文仿宋" w:hint="eastAsia"/>
          <w:color w:val="121212"/>
        </w:rPr>
        <w:t>CET</w:t>
      </w:r>
      <w:r w:rsidRPr="00707B53">
        <w:rPr>
          <w:rFonts w:ascii="仿宋_GB2312" w:hAnsi="华文仿宋" w:hint="eastAsia"/>
          <w:color w:val="121212"/>
        </w:rPr>
        <w:t>6</w:t>
      </w:r>
      <w:r w:rsidRPr="00707B53">
        <w:rPr>
          <w:rFonts w:ascii="仿宋_GB2312" w:hAnsi="华文仿宋" w:hint="eastAsia"/>
          <w:color w:val="121212"/>
        </w:rPr>
        <w:t>通过的学生可再次报考</w:t>
      </w:r>
      <w:r w:rsidRPr="00707B53">
        <w:rPr>
          <w:rFonts w:ascii="仿宋_GB2312" w:hAnsi="华文仿宋" w:hint="eastAsia"/>
          <w:color w:val="121212"/>
        </w:rPr>
        <w:t>CET</w:t>
      </w:r>
      <w:r w:rsidRPr="00707B53">
        <w:rPr>
          <w:rFonts w:ascii="仿宋_GB2312" w:hAnsi="华文仿宋" w:hint="eastAsia"/>
          <w:color w:val="121212"/>
        </w:rPr>
        <w:t>6</w:t>
      </w:r>
      <w:r w:rsidRPr="00707B53">
        <w:rPr>
          <w:rFonts w:ascii="仿宋_GB2312" w:hAnsi="华文仿宋" w:hint="eastAsia"/>
          <w:color w:val="121212"/>
        </w:rPr>
        <w:t>。</w:t>
      </w:r>
    </w:p>
    <w:p w:rsidR="009E6532" w:rsidRPr="00707B53" w:rsidRDefault="00404D7D" w:rsidP="00707B53">
      <w:pPr>
        <w:widowControl/>
        <w:numPr>
          <w:ilvl w:val="0"/>
          <w:numId w:val="1"/>
        </w:numPr>
        <w:spacing w:line="560" w:lineRule="exact"/>
        <w:ind w:firstLineChars="200" w:firstLine="640"/>
        <w:rPr>
          <w:rFonts w:ascii="仿宋_GB2312" w:hAnsi="华文仿宋" w:hint="eastAsia"/>
        </w:rPr>
      </w:pPr>
      <w:r w:rsidRPr="00707B53">
        <w:rPr>
          <w:rFonts w:ascii="仿宋_GB2312" w:hAnsi="华文仿宋" w:hint="eastAsia"/>
        </w:rPr>
        <w:t>申请免修审核通过的学生不得再参加大学英语相应级别的正常课程学习和考试。</w:t>
      </w:r>
    </w:p>
    <w:p w:rsidR="009E6532" w:rsidRPr="00707B53" w:rsidRDefault="00404D7D" w:rsidP="00707B53">
      <w:pPr>
        <w:spacing w:line="560" w:lineRule="exact"/>
        <w:ind w:firstLineChars="200" w:firstLine="640"/>
        <w:rPr>
          <w:rFonts w:ascii="仿宋_GB2312" w:hAnsi="华文仿宋" w:hint="eastAsia"/>
        </w:rPr>
      </w:pPr>
      <w:r w:rsidRPr="00707B53">
        <w:rPr>
          <w:rFonts w:ascii="仿宋_GB2312" w:hAnsi="华文仿宋" w:hint="eastAsia"/>
        </w:rPr>
        <w:t>3</w:t>
      </w:r>
      <w:r w:rsidRPr="00707B53">
        <w:rPr>
          <w:rFonts w:ascii="仿宋_GB2312" w:hAnsi="华文仿宋" w:hint="eastAsia"/>
        </w:rPr>
        <w:t xml:space="preserve">. </w:t>
      </w:r>
      <w:r w:rsidRPr="00707B53">
        <w:rPr>
          <w:rFonts w:ascii="仿宋_GB2312" w:hAnsi="华文仿宋" w:hint="eastAsia"/>
        </w:rPr>
        <w:t>因免修导致原有教学班级人数变化，视实际情况，可以组织合班教学。</w:t>
      </w:r>
    </w:p>
    <w:p w:rsidR="009E6532" w:rsidRPr="00707B53" w:rsidRDefault="00404D7D" w:rsidP="00707B53">
      <w:pPr>
        <w:spacing w:line="560" w:lineRule="exact"/>
        <w:ind w:firstLineChars="200" w:firstLine="640"/>
        <w:rPr>
          <w:rFonts w:ascii="仿宋_GB2312" w:hAnsi="华文仿宋" w:hint="eastAsia"/>
        </w:rPr>
      </w:pPr>
      <w:r w:rsidRPr="00707B53">
        <w:rPr>
          <w:rFonts w:ascii="仿宋_GB2312" w:hAnsi="华文仿宋" w:hint="eastAsia"/>
        </w:rPr>
        <w:t>4</w:t>
      </w:r>
      <w:r w:rsidRPr="00707B53">
        <w:rPr>
          <w:rFonts w:ascii="仿宋_GB2312" w:hAnsi="华文仿宋" w:hint="eastAsia"/>
        </w:rPr>
        <w:t xml:space="preserve">. </w:t>
      </w:r>
      <w:r w:rsidRPr="00707B53">
        <w:rPr>
          <w:rFonts w:ascii="仿宋_GB2312" w:hAnsi="华文仿宋" w:hint="eastAsia"/>
        </w:rPr>
        <w:t>获准免修免考的学生，已发放的《大学英语》教材不予退还，用作课后自主学习。</w:t>
      </w:r>
    </w:p>
    <w:p w:rsidR="009E6532" w:rsidRPr="00707B53" w:rsidRDefault="00404D7D" w:rsidP="00707B53">
      <w:pPr>
        <w:spacing w:line="560" w:lineRule="exact"/>
        <w:ind w:firstLineChars="200" w:firstLine="640"/>
        <w:rPr>
          <w:rFonts w:ascii="仿宋_GB2312" w:hAnsi="华文仿宋" w:hint="eastAsia"/>
        </w:rPr>
      </w:pPr>
      <w:r w:rsidRPr="00707B53">
        <w:rPr>
          <w:rFonts w:ascii="仿宋_GB2312" w:hAnsi="华文仿宋" w:hint="eastAsia"/>
        </w:rPr>
        <w:t>5</w:t>
      </w:r>
      <w:r w:rsidRPr="00707B53">
        <w:rPr>
          <w:rFonts w:ascii="仿宋_GB2312" w:hAnsi="华文仿宋" w:hint="eastAsia"/>
        </w:rPr>
        <w:t xml:space="preserve">. </w:t>
      </w:r>
      <w:r w:rsidRPr="00707B53">
        <w:rPr>
          <w:rFonts w:ascii="仿宋_GB2312" w:hAnsi="华文仿宋" w:hint="eastAsia"/>
        </w:rPr>
        <w:t>获准免修免考的学生与高年级</w:t>
      </w:r>
      <w:r w:rsidRPr="00707B53">
        <w:rPr>
          <w:rFonts w:ascii="仿宋_GB2312" w:hAnsi="华文仿宋" w:hint="eastAsia"/>
        </w:rPr>
        <w:t>CET4</w:t>
      </w:r>
      <w:r w:rsidRPr="00707B53">
        <w:rPr>
          <w:rFonts w:ascii="仿宋_GB2312" w:hAnsi="华文仿宋" w:hint="eastAsia"/>
        </w:rPr>
        <w:t>、</w:t>
      </w:r>
      <w:r w:rsidRPr="00707B53">
        <w:rPr>
          <w:rFonts w:ascii="仿宋_GB2312" w:hAnsi="华文仿宋" w:hint="eastAsia"/>
        </w:rPr>
        <w:t>CET6</w:t>
      </w:r>
      <w:r w:rsidRPr="00707B53">
        <w:rPr>
          <w:rFonts w:ascii="仿宋_GB2312" w:hAnsi="华文仿宋" w:hint="eastAsia"/>
        </w:rPr>
        <w:t>成绩未达到</w:t>
      </w:r>
      <w:r w:rsidRPr="00707B53">
        <w:rPr>
          <w:rFonts w:ascii="仿宋_GB2312" w:hAnsi="华文仿宋" w:hint="eastAsia"/>
        </w:rPr>
        <w:t>425</w:t>
      </w:r>
      <w:r w:rsidRPr="00707B53">
        <w:rPr>
          <w:rFonts w:ascii="仿宋_GB2312" w:hAnsi="华文仿宋" w:hint="eastAsia"/>
        </w:rPr>
        <w:t>分的学生，可自主选修由外国语学院开设的《高级英语》或《大学高阶英语》（通识选修课程）来提高自身英语水平。</w:t>
      </w:r>
    </w:p>
    <w:p w:rsidR="009E6532" w:rsidRPr="002E75E3" w:rsidRDefault="002E75E3" w:rsidP="002E75E3">
      <w:pPr>
        <w:spacing w:line="560" w:lineRule="exact"/>
        <w:ind w:firstLineChars="200" w:firstLine="640"/>
        <w:rPr>
          <w:rFonts w:ascii="仿宋_GB2312" w:hAnsi="华文仿宋" w:hint="eastAsia"/>
        </w:rPr>
      </w:pPr>
      <w:r>
        <w:rPr>
          <w:rFonts w:ascii="仿宋_GB2312" w:hAnsi="华文仿宋" w:hint="eastAsia"/>
          <w:bCs/>
        </w:rPr>
        <w:t xml:space="preserve">6. </w:t>
      </w:r>
      <w:r w:rsidR="00404D7D" w:rsidRPr="002E75E3">
        <w:rPr>
          <w:rFonts w:ascii="仿宋_GB2312" w:hAnsi="华文仿宋" w:hint="eastAsia"/>
          <w:bCs/>
        </w:rPr>
        <w:t>本办法适用对象为在校非英语专业本科学生（不包括全英</w:t>
      </w:r>
      <w:r w:rsidR="00404D7D" w:rsidRPr="002E75E3">
        <w:rPr>
          <w:rFonts w:ascii="仿宋_GB2312" w:hAnsi="华文仿宋" w:hint="eastAsia"/>
          <w:bCs/>
        </w:rPr>
        <w:t>班</w:t>
      </w:r>
      <w:r w:rsidR="00404D7D" w:rsidRPr="002E75E3">
        <w:rPr>
          <w:rFonts w:ascii="仿宋_GB2312" w:hAnsi="华文仿宋" w:hint="eastAsia"/>
          <w:bCs/>
        </w:rPr>
        <w:t>和国际项目班学生）。</w:t>
      </w:r>
    </w:p>
    <w:p w:rsidR="009E6532" w:rsidRPr="002E75E3" w:rsidRDefault="002E75E3" w:rsidP="002E75E3">
      <w:pPr>
        <w:spacing w:line="560" w:lineRule="exact"/>
        <w:ind w:firstLineChars="200" w:firstLine="640"/>
        <w:rPr>
          <w:rFonts w:ascii="仿宋_GB2312" w:hAnsi="华文仿宋" w:hint="eastAsia"/>
        </w:rPr>
      </w:pPr>
      <w:r>
        <w:rPr>
          <w:rFonts w:ascii="仿宋_GB2312" w:hAnsi="华文仿宋" w:hint="eastAsia"/>
        </w:rPr>
        <w:t xml:space="preserve">7. </w:t>
      </w:r>
      <w:r w:rsidR="00404D7D" w:rsidRPr="002E75E3">
        <w:rPr>
          <w:rFonts w:ascii="仿宋_GB2312" w:hAnsi="华文仿宋" w:hint="eastAsia"/>
        </w:rPr>
        <w:t>本办法自</w:t>
      </w:r>
      <w:r w:rsidR="00404D7D" w:rsidRPr="002E75E3">
        <w:rPr>
          <w:rFonts w:ascii="仿宋_GB2312" w:hAnsi="华文仿宋" w:hint="eastAsia"/>
        </w:rPr>
        <w:t>20</w:t>
      </w:r>
      <w:r w:rsidR="00404D7D" w:rsidRPr="002E75E3">
        <w:rPr>
          <w:rFonts w:ascii="仿宋_GB2312" w:hAnsi="华文仿宋" w:hint="eastAsia"/>
        </w:rPr>
        <w:t>21</w:t>
      </w:r>
      <w:r w:rsidR="00404D7D" w:rsidRPr="002E75E3">
        <w:rPr>
          <w:rFonts w:ascii="仿宋_GB2312" w:hAnsi="华文仿宋" w:hint="eastAsia"/>
        </w:rPr>
        <w:t>年</w:t>
      </w:r>
      <w:r w:rsidR="00404D7D" w:rsidRPr="002E75E3">
        <w:rPr>
          <w:rFonts w:ascii="仿宋_GB2312" w:hAnsi="华文仿宋" w:hint="eastAsia"/>
        </w:rPr>
        <w:t>1</w:t>
      </w:r>
      <w:r w:rsidR="00404D7D" w:rsidRPr="002E75E3">
        <w:rPr>
          <w:rFonts w:ascii="仿宋_GB2312" w:hAnsi="华文仿宋" w:hint="eastAsia"/>
        </w:rPr>
        <w:t>月</w:t>
      </w:r>
      <w:r w:rsidR="00404D7D" w:rsidRPr="002E75E3">
        <w:rPr>
          <w:rFonts w:ascii="仿宋_GB2312" w:hAnsi="华文仿宋" w:hint="eastAsia"/>
        </w:rPr>
        <w:t>1</w:t>
      </w:r>
      <w:r w:rsidR="00404D7D" w:rsidRPr="002E75E3">
        <w:rPr>
          <w:rFonts w:ascii="仿宋_GB2312" w:hAnsi="华文仿宋" w:hint="eastAsia"/>
        </w:rPr>
        <w:t>日起实施，由教务处、外国语学院负责解释。</w:t>
      </w:r>
    </w:p>
    <w:p w:rsidR="009E6532" w:rsidRPr="00707B53" w:rsidRDefault="009E6532" w:rsidP="00707B53">
      <w:pPr>
        <w:spacing w:line="560" w:lineRule="exact"/>
        <w:ind w:firstLineChars="200" w:firstLine="640"/>
        <w:rPr>
          <w:rFonts w:ascii="仿宋_GB2312" w:hAnsi="华文仿宋" w:hint="eastAsia"/>
        </w:rPr>
      </w:pPr>
    </w:p>
    <w:p w:rsidR="009E6532" w:rsidRPr="00707B53" w:rsidRDefault="009E6532" w:rsidP="00707B53">
      <w:pPr>
        <w:spacing w:line="560" w:lineRule="exact"/>
        <w:rPr>
          <w:rFonts w:ascii="仿宋_GB2312" w:hAnsi="华文仿宋" w:hint="eastAsia"/>
        </w:rPr>
      </w:pPr>
    </w:p>
    <w:p w:rsidR="009E6532" w:rsidRPr="00707B53" w:rsidRDefault="009E6532" w:rsidP="00707B53">
      <w:pPr>
        <w:spacing w:line="560" w:lineRule="exact"/>
        <w:rPr>
          <w:rFonts w:ascii="仿宋_GB2312" w:hAnsi="华文仿宋" w:hint="eastAsia"/>
        </w:rPr>
      </w:pPr>
    </w:p>
    <w:p w:rsidR="009E6532" w:rsidRPr="00707B53" w:rsidRDefault="009E6532" w:rsidP="00707B53">
      <w:pPr>
        <w:spacing w:line="560" w:lineRule="exact"/>
        <w:ind w:firstLineChars="200" w:firstLine="640"/>
        <w:rPr>
          <w:rFonts w:ascii="仿宋_GB2312" w:hAnsi="华文仿宋" w:hint="eastAsia"/>
        </w:rPr>
      </w:pPr>
    </w:p>
    <w:p w:rsidR="002E75E3" w:rsidRDefault="002E75E3" w:rsidP="00707B53">
      <w:pPr>
        <w:widowControl/>
        <w:spacing w:line="560" w:lineRule="exact"/>
        <w:jc w:val="left"/>
        <w:rPr>
          <w:rFonts w:ascii="仿宋_GB2312" w:hAnsi="华文仿宋" w:hint="eastAsia"/>
        </w:rPr>
      </w:pPr>
    </w:p>
    <w:p w:rsidR="002E75E3" w:rsidRDefault="002E75E3" w:rsidP="00707B53">
      <w:pPr>
        <w:widowControl/>
        <w:spacing w:line="560" w:lineRule="exact"/>
        <w:jc w:val="left"/>
        <w:rPr>
          <w:rFonts w:ascii="仿宋_GB2312" w:hAnsi="华文仿宋" w:hint="eastAsia"/>
        </w:rPr>
      </w:pPr>
    </w:p>
    <w:p w:rsidR="002E75E3" w:rsidRDefault="002E75E3" w:rsidP="00707B53">
      <w:pPr>
        <w:widowControl/>
        <w:spacing w:line="560" w:lineRule="exact"/>
        <w:jc w:val="left"/>
        <w:rPr>
          <w:rFonts w:ascii="仿宋_GB2312" w:hAnsi="华文仿宋" w:hint="eastAsia"/>
        </w:rPr>
      </w:pPr>
    </w:p>
    <w:p w:rsidR="009E6532" w:rsidRDefault="00404D7D" w:rsidP="00707B53">
      <w:pPr>
        <w:widowControl/>
        <w:spacing w:line="560" w:lineRule="exact"/>
        <w:jc w:val="left"/>
        <w:rPr>
          <w:rFonts w:ascii="黑体" w:eastAsia="黑体" w:hAnsi="黑体" w:cs="宋体" w:hint="eastAsia"/>
          <w:kern w:val="0"/>
        </w:rPr>
      </w:pPr>
      <w:r w:rsidRPr="00707B53">
        <w:rPr>
          <w:rFonts w:ascii="黑体" w:eastAsia="黑体" w:hAnsi="黑体" w:cs="宋体" w:hint="eastAsia"/>
          <w:kern w:val="0"/>
        </w:rPr>
        <w:t>附件</w:t>
      </w:r>
      <w:r w:rsidRPr="00707B53">
        <w:rPr>
          <w:rFonts w:ascii="黑体" w:eastAsia="黑体" w:hAnsi="黑体" w:cs="宋体" w:hint="eastAsia"/>
          <w:kern w:val="0"/>
        </w:rPr>
        <w:t>1</w:t>
      </w:r>
    </w:p>
    <w:p w:rsidR="00707B53" w:rsidRPr="00707B53" w:rsidRDefault="00707B53" w:rsidP="00707B53">
      <w:pPr>
        <w:widowControl/>
        <w:spacing w:line="560" w:lineRule="exact"/>
        <w:jc w:val="left"/>
        <w:rPr>
          <w:rFonts w:ascii="黑体" w:eastAsia="黑体" w:hAnsi="黑体" w:cs="宋体"/>
          <w:kern w:val="0"/>
        </w:rPr>
      </w:pPr>
    </w:p>
    <w:p w:rsidR="009E6532" w:rsidRPr="00FB4385" w:rsidRDefault="00404D7D" w:rsidP="00707B53">
      <w:pPr>
        <w:widowControl/>
        <w:spacing w:afterLines="50" w:after="156" w:line="560" w:lineRule="exact"/>
        <w:jc w:val="center"/>
        <w:rPr>
          <w:rFonts w:ascii="方正小标宋简体" w:eastAsia="方正小标宋简体" w:hAnsi="华文中宋" w:cs="宋体" w:hint="eastAsia"/>
          <w:kern w:val="0"/>
          <w:sz w:val="40"/>
        </w:rPr>
      </w:pPr>
      <w:r w:rsidRPr="00FB4385">
        <w:rPr>
          <w:rFonts w:ascii="方正小标宋简体" w:eastAsia="方正小标宋简体" w:hAnsi="华文中宋" w:cs="宋体" w:hint="eastAsia"/>
          <w:kern w:val="0"/>
          <w:sz w:val="40"/>
        </w:rPr>
        <w:t>北京工商大学《大学英语》课程免修免考申请表</w:t>
      </w:r>
    </w:p>
    <w:tbl>
      <w:tblPr>
        <w:tblW w:w="9280" w:type="dxa"/>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279"/>
        <w:gridCol w:w="606"/>
        <w:gridCol w:w="1675"/>
        <w:gridCol w:w="549"/>
        <w:gridCol w:w="140"/>
        <w:gridCol w:w="217"/>
        <w:gridCol w:w="1138"/>
        <w:gridCol w:w="886"/>
        <w:gridCol w:w="893"/>
        <w:gridCol w:w="1897"/>
      </w:tblGrid>
      <w:tr w:rsidR="009E6532">
        <w:trPr>
          <w:trHeight w:val="609"/>
          <w:jc w:val="center"/>
        </w:trPr>
        <w:tc>
          <w:tcPr>
            <w:tcW w:w="1279" w:type="dxa"/>
            <w:tcBorders>
              <w:top w:val="single" w:sz="6" w:space="0" w:color="000000"/>
              <w:left w:val="single" w:sz="6" w:space="0" w:color="000000"/>
              <w:bottom w:val="single" w:sz="6" w:space="0" w:color="000000"/>
              <w:right w:val="single" w:sz="6" w:space="0" w:color="000000"/>
            </w:tcBorders>
            <w:vAlign w:val="center"/>
          </w:tcPr>
          <w:p w:rsidR="009E6532" w:rsidRDefault="00404D7D" w:rsidP="00707B53">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学院、专业</w:t>
            </w:r>
          </w:p>
        </w:tc>
        <w:tc>
          <w:tcPr>
            <w:tcW w:w="2281" w:type="dxa"/>
            <w:gridSpan w:val="2"/>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center"/>
              <w:rPr>
                <w:rFonts w:ascii="宋体" w:eastAsia="宋体" w:hAnsi="宋体" w:cs="宋体"/>
                <w:kern w:val="0"/>
                <w:sz w:val="24"/>
                <w:szCs w:val="24"/>
              </w:rPr>
            </w:pPr>
          </w:p>
        </w:tc>
        <w:tc>
          <w:tcPr>
            <w:tcW w:w="906" w:type="dxa"/>
            <w:gridSpan w:val="3"/>
            <w:tcBorders>
              <w:top w:val="single" w:sz="6" w:space="0" w:color="000000"/>
              <w:left w:val="single" w:sz="6" w:space="0" w:color="000000"/>
              <w:bottom w:val="single" w:sz="6" w:space="0" w:color="000000"/>
              <w:right w:val="single" w:sz="6" w:space="0" w:color="000000"/>
            </w:tcBorders>
            <w:vAlign w:val="center"/>
          </w:tcPr>
          <w:p w:rsidR="009E6532" w:rsidRDefault="00404D7D" w:rsidP="00707B53">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班级</w:t>
            </w:r>
          </w:p>
        </w:tc>
        <w:tc>
          <w:tcPr>
            <w:tcW w:w="2024" w:type="dxa"/>
            <w:gridSpan w:val="2"/>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center"/>
              <w:rPr>
                <w:rFonts w:ascii="宋体" w:eastAsia="宋体" w:hAnsi="宋体" w:cs="宋体"/>
                <w:kern w:val="0"/>
                <w:sz w:val="24"/>
                <w:szCs w:val="24"/>
              </w:rPr>
            </w:pPr>
          </w:p>
        </w:tc>
        <w:tc>
          <w:tcPr>
            <w:tcW w:w="893" w:type="dxa"/>
            <w:tcBorders>
              <w:top w:val="single" w:sz="6" w:space="0" w:color="000000"/>
              <w:left w:val="single" w:sz="6" w:space="0" w:color="000000"/>
              <w:bottom w:val="single" w:sz="6" w:space="0" w:color="000000"/>
              <w:right w:val="single" w:sz="6" w:space="0" w:color="000000"/>
            </w:tcBorders>
            <w:vAlign w:val="center"/>
          </w:tcPr>
          <w:p w:rsidR="009E6532" w:rsidRDefault="00404D7D" w:rsidP="00707B53">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姓名</w:t>
            </w:r>
          </w:p>
        </w:tc>
        <w:tc>
          <w:tcPr>
            <w:tcW w:w="1897"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center"/>
              <w:rPr>
                <w:rFonts w:ascii="宋体" w:eastAsia="宋体" w:hAnsi="宋体" w:cs="宋体"/>
                <w:kern w:val="0"/>
                <w:sz w:val="24"/>
                <w:szCs w:val="24"/>
              </w:rPr>
            </w:pPr>
          </w:p>
        </w:tc>
      </w:tr>
      <w:tr w:rsidR="009E6532">
        <w:trPr>
          <w:trHeight w:val="546"/>
          <w:jc w:val="center"/>
        </w:trPr>
        <w:tc>
          <w:tcPr>
            <w:tcW w:w="1279" w:type="dxa"/>
            <w:tcBorders>
              <w:top w:val="single" w:sz="6" w:space="0" w:color="000000"/>
              <w:left w:val="single" w:sz="6" w:space="0" w:color="000000"/>
              <w:bottom w:val="single" w:sz="6" w:space="0" w:color="000000"/>
              <w:right w:val="single" w:sz="6" w:space="0" w:color="000000"/>
            </w:tcBorders>
            <w:vAlign w:val="center"/>
          </w:tcPr>
          <w:p w:rsidR="009E6532" w:rsidRDefault="00404D7D" w:rsidP="00707B53">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学号</w:t>
            </w:r>
          </w:p>
        </w:tc>
        <w:tc>
          <w:tcPr>
            <w:tcW w:w="2281" w:type="dxa"/>
            <w:gridSpan w:val="2"/>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center"/>
              <w:rPr>
                <w:rFonts w:ascii="宋体" w:eastAsia="宋体" w:hAnsi="宋体" w:cs="宋体"/>
                <w:kern w:val="0"/>
                <w:sz w:val="24"/>
                <w:szCs w:val="24"/>
              </w:rPr>
            </w:pPr>
          </w:p>
        </w:tc>
        <w:tc>
          <w:tcPr>
            <w:tcW w:w="2044" w:type="dxa"/>
            <w:gridSpan w:val="4"/>
            <w:tcBorders>
              <w:top w:val="single" w:sz="6" w:space="0" w:color="000000"/>
              <w:left w:val="single" w:sz="6" w:space="0" w:color="000000"/>
              <w:bottom w:val="single" w:sz="6" w:space="0" w:color="000000"/>
              <w:right w:val="single" w:sz="6" w:space="0" w:color="000000"/>
            </w:tcBorders>
            <w:vAlign w:val="center"/>
          </w:tcPr>
          <w:p w:rsidR="009E6532" w:rsidRDefault="00404D7D" w:rsidP="00707B53">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所在英语分级班</w:t>
            </w:r>
          </w:p>
        </w:tc>
        <w:tc>
          <w:tcPr>
            <w:tcW w:w="3676" w:type="dxa"/>
            <w:gridSpan w:val="3"/>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center"/>
              <w:rPr>
                <w:rFonts w:ascii="宋体" w:eastAsia="宋体" w:hAnsi="宋体" w:cs="宋体"/>
                <w:kern w:val="0"/>
                <w:sz w:val="24"/>
                <w:szCs w:val="24"/>
              </w:rPr>
            </w:pPr>
          </w:p>
        </w:tc>
      </w:tr>
      <w:tr w:rsidR="009E6532">
        <w:trPr>
          <w:trHeight w:val="568"/>
          <w:jc w:val="center"/>
        </w:trPr>
        <w:tc>
          <w:tcPr>
            <w:tcW w:w="1279" w:type="dxa"/>
            <w:tcBorders>
              <w:top w:val="single" w:sz="6" w:space="0" w:color="000000"/>
              <w:left w:val="single" w:sz="6" w:space="0" w:color="000000"/>
              <w:bottom w:val="single" w:sz="6" w:space="0" w:color="000000"/>
              <w:right w:val="single" w:sz="6" w:space="0" w:color="000000"/>
            </w:tcBorders>
            <w:vAlign w:val="center"/>
          </w:tcPr>
          <w:p w:rsidR="009E6532" w:rsidRDefault="00404D7D" w:rsidP="00707B53">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邮箱</w:t>
            </w:r>
          </w:p>
        </w:tc>
        <w:tc>
          <w:tcPr>
            <w:tcW w:w="2281" w:type="dxa"/>
            <w:gridSpan w:val="2"/>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center"/>
              <w:rPr>
                <w:rFonts w:ascii="宋体" w:eastAsia="宋体" w:hAnsi="宋体" w:cs="宋体"/>
                <w:kern w:val="0"/>
                <w:sz w:val="24"/>
                <w:szCs w:val="24"/>
              </w:rPr>
            </w:pPr>
          </w:p>
        </w:tc>
        <w:tc>
          <w:tcPr>
            <w:tcW w:w="2044" w:type="dxa"/>
            <w:gridSpan w:val="4"/>
            <w:tcBorders>
              <w:top w:val="single" w:sz="6" w:space="0" w:color="000000"/>
              <w:left w:val="single" w:sz="6" w:space="0" w:color="000000"/>
              <w:bottom w:val="single" w:sz="6" w:space="0" w:color="000000"/>
              <w:right w:val="single" w:sz="6" w:space="0" w:color="000000"/>
            </w:tcBorders>
            <w:vAlign w:val="center"/>
          </w:tcPr>
          <w:p w:rsidR="009E6532" w:rsidRDefault="00404D7D" w:rsidP="00707B53">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手机号码</w:t>
            </w:r>
          </w:p>
        </w:tc>
        <w:tc>
          <w:tcPr>
            <w:tcW w:w="3676" w:type="dxa"/>
            <w:gridSpan w:val="3"/>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center"/>
              <w:rPr>
                <w:rFonts w:ascii="宋体" w:eastAsia="宋体" w:hAnsi="宋体" w:cs="宋体"/>
                <w:kern w:val="0"/>
                <w:sz w:val="24"/>
                <w:szCs w:val="24"/>
              </w:rPr>
            </w:pPr>
          </w:p>
        </w:tc>
      </w:tr>
      <w:tr w:rsidR="009E6532">
        <w:trPr>
          <w:trHeight w:val="1823"/>
          <w:jc w:val="center"/>
        </w:trPr>
        <w:tc>
          <w:tcPr>
            <w:tcW w:w="4109" w:type="dxa"/>
            <w:gridSpan w:val="4"/>
            <w:tcBorders>
              <w:top w:val="single" w:sz="6" w:space="0" w:color="000000"/>
              <w:left w:val="single" w:sz="6" w:space="0" w:color="000000"/>
              <w:bottom w:val="single" w:sz="6" w:space="0" w:color="000000"/>
              <w:right w:val="single" w:sz="6" w:space="0" w:color="000000"/>
            </w:tcBorders>
          </w:tcPr>
          <w:p w:rsidR="009E6532" w:rsidRDefault="009E6532" w:rsidP="00707B53">
            <w:pPr>
              <w:widowControl/>
              <w:spacing w:line="560" w:lineRule="exact"/>
              <w:jc w:val="center"/>
              <w:rPr>
                <w:rFonts w:ascii="宋体" w:eastAsia="宋体" w:hAnsi="宋体" w:cs="宋体"/>
                <w:kern w:val="0"/>
                <w:sz w:val="24"/>
                <w:szCs w:val="24"/>
              </w:rPr>
            </w:pPr>
          </w:p>
          <w:p w:rsidR="009E6532" w:rsidRDefault="00404D7D" w:rsidP="00707B53">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申请免修免考第</w:t>
            </w:r>
            <w:r>
              <w:rPr>
                <w:rFonts w:ascii="宋体" w:eastAsia="宋体" w:hAnsi="宋体" w:cs="宋体" w:hint="eastAsia"/>
                <w:kern w:val="0"/>
                <w:sz w:val="24"/>
                <w:szCs w:val="24"/>
              </w:rPr>
              <w:t>_______</w:t>
            </w:r>
            <w:r>
              <w:rPr>
                <w:rFonts w:ascii="宋体" w:eastAsia="宋体" w:hAnsi="宋体" w:cs="宋体" w:hint="eastAsia"/>
                <w:kern w:val="0"/>
                <w:sz w:val="24"/>
                <w:szCs w:val="24"/>
              </w:rPr>
              <w:t>学期</w:t>
            </w:r>
          </w:p>
          <w:p w:rsidR="009E6532" w:rsidRDefault="009E6532" w:rsidP="00707B53">
            <w:pPr>
              <w:widowControl/>
              <w:spacing w:line="560" w:lineRule="exact"/>
              <w:jc w:val="center"/>
              <w:rPr>
                <w:rFonts w:ascii="宋体" w:eastAsia="宋体" w:hAnsi="宋体" w:cs="宋体"/>
                <w:kern w:val="0"/>
                <w:sz w:val="24"/>
                <w:szCs w:val="24"/>
              </w:rPr>
            </w:pPr>
          </w:p>
          <w:p w:rsidR="009E6532" w:rsidRDefault="00404D7D" w:rsidP="00707B53">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w:t>
            </w:r>
            <w:r>
              <w:rPr>
                <w:rFonts w:ascii="Times New Roman Regular" w:eastAsia="宋体" w:hAnsi="Times New Roman Regular" w:cs="Times New Roman Regular"/>
                <w:kern w:val="0"/>
                <w:sz w:val="24"/>
                <w:szCs w:val="24"/>
              </w:rPr>
              <w:t>大学英语</w:t>
            </w:r>
            <w:r>
              <w:rPr>
                <w:rFonts w:ascii="Times New Roman Regular" w:eastAsia="宋体" w:hAnsi="Times New Roman Regular" w:cs="Times New Roman Regular" w:hint="eastAsia"/>
                <w:kern w:val="0"/>
                <w:sz w:val="24"/>
                <w:szCs w:val="24"/>
              </w:rPr>
              <w:t>2</w:t>
            </w:r>
          </w:p>
          <w:p w:rsidR="009E6532" w:rsidRDefault="00404D7D" w:rsidP="00707B53">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w:t>
            </w:r>
            <w:r>
              <w:rPr>
                <w:rFonts w:ascii="Times New Roman Regular" w:eastAsia="宋体" w:hAnsi="Times New Roman Regular" w:cs="Times New Roman Regular"/>
                <w:kern w:val="0"/>
                <w:sz w:val="24"/>
                <w:szCs w:val="24"/>
              </w:rPr>
              <w:t>大学英语</w:t>
            </w:r>
            <w:r>
              <w:rPr>
                <w:rFonts w:ascii="Times New Roman Regular" w:eastAsia="宋体" w:hAnsi="Times New Roman Regular" w:cs="Times New Roman Regular"/>
                <w:kern w:val="0"/>
                <w:sz w:val="24"/>
                <w:szCs w:val="24"/>
              </w:rPr>
              <w:t xml:space="preserve">3 </w:t>
            </w:r>
            <w:r>
              <w:rPr>
                <w:rFonts w:ascii="宋体" w:eastAsia="宋体" w:hAnsi="宋体" w:cs="宋体" w:hint="eastAsia"/>
                <w:kern w:val="0"/>
                <w:sz w:val="24"/>
                <w:szCs w:val="24"/>
              </w:rPr>
              <w:t>□</w:t>
            </w:r>
            <w:r>
              <w:rPr>
                <w:rFonts w:ascii="Times New Roman Regular" w:eastAsia="宋体" w:hAnsi="Times New Roman Regular" w:cs="Times New Roman Regular"/>
                <w:kern w:val="0"/>
                <w:sz w:val="24"/>
                <w:szCs w:val="24"/>
              </w:rPr>
              <w:t>大学英语</w:t>
            </w:r>
            <w:r>
              <w:rPr>
                <w:rFonts w:ascii="Times New Roman Regular" w:eastAsia="宋体" w:hAnsi="Times New Roman Regular" w:cs="Times New Roman Regular"/>
                <w:kern w:val="0"/>
                <w:sz w:val="24"/>
                <w:szCs w:val="24"/>
              </w:rPr>
              <w:t>4</w:t>
            </w:r>
          </w:p>
        </w:tc>
        <w:tc>
          <w:tcPr>
            <w:tcW w:w="5171" w:type="dxa"/>
            <w:gridSpan w:val="6"/>
            <w:tcBorders>
              <w:top w:val="single" w:sz="6" w:space="0" w:color="000000"/>
              <w:left w:val="single" w:sz="6" w:space="0" w:color="000000"/>
              <w:bottom w:val="single" w:sz="6" w:space="0" w:color="000000"/>
              <w:right w:val="single" w:sz="6" w:space="0" w:color="000000"/>
            </w:tcBorders>
            <w:vAlign w:val="center"/>
          </w:tcPr>
          <w:p w:rsidR="009E6532" w:rsidRDefault="00404D7D" w:rsidP="00707B53">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英语课程相应换算成绩</w:t>
            </w:r>
            <w:r>
              <w:rPr>
                <w:rFonts w:ascii="宋体" w:eastAsia="宋体" w:hAnsi="宋体" w:cs="宋体" w:hint="eastAsia"/>
                <w:kern w:val="0"/>
                <w:sz w:val="24"/>
                <w:szCs w:val="24"/>
              </w:rPr>
              <w:t xml:space="preserve">_________ </w:t>
            </w:r>
          </w:p>
        </w:tc>
      </w:tr>
      <w:tr w:rsidR="009E6532">
        <w:trPr>
          <w:trHeight w:val="3600"/>
          <w:jc w:val="center"/>
        </w:trPr>
        <w:tc>
          <w:tcPr>
            <w:tcW w:w="1885" w:type="dxa"/>
            <w:gridSpan w:val="2"/>
            <w:tcBorders>
              <w:top w:val="single" w:sz="6" w:space="0" w:color="000000"/>
              <w:left w:val="single" w:sz="6" w:space="0" w:color="000000"/>
              <w:bottom w:val="single" w:sz="6" w:space="0" w:color="000000"/>
              <w:right w:val="single" w:sz="6" w:space="0" w:color="000000"/>
            </w:tcBorders>
            <w:vAlign w:val="center"/>
          </w:tcPr>
          <w:p w:rsidR="009E6532" w:rsidRDefault="00404D7D" w:rsidP="00707B53">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申请理由</w:t>
            </w:r>
          </w:p>
        </w:tc>
        <w:tc>
          <w:tcPr>
            <w:tcW w:w="7395" w:type="dxa"/>
            <w:gridSpan w:val="8"/>
            <w:tcBorders>
              <w:top w:val="single" w:sz="6" w:space="0" w:color="000000"/>
              <w:left w:val="single" w:sz="6" w:space="0" w:color="000000"/>
              <w:bottom w:val="single" w:sz="6" w:space="0" w:color="000000"/>
              <w:right w:val="single" w:sz="6" w:space="0" w:color="000000"/>
            </w:tcBorders>
          </w:tcPr>
          <w:p w:rsidR="009E6532" w:rsidRDefault="00404D7D" w:rsidP="00707B53">
            <w:pPr>
              <w:widowControl/>
              <w:spacing w:line="560" w:lineRule="exact"/>
              <w:jc w:val="left"/>
              <w:rPr>
                <w:rFonts w:ascii="Times New Roman Regular" w:eastAsia="宋体" w:hAnsi="Times New Roman Regular" w:cs="Times New Roman Regular"/>
                <w:kern w:val="0"/>
                <w:sz w:val="21"/>
                <w:szCs w:val="21"/>
              </w:rPr>
            </w:pPr>
            <w:r>
              <w:rPr>
                <w:rFonts w:ascii="Times New Roman Regular" w:eastAsia="宋体" w:hAnsi="Times New Roman Regular" w:cs="Times New Roman Regular"/>
                <w:kern w:val="0"/>
                <w:sz w:val="21"/>
                <w:szCs w:val="21"/>
              </w:rPr>
              <w:t>（用</w:t>
            </w:r>
            <w:r>
              <w:rPr>
                <w:rFonts w:ascii="Times New Roman Regular" w:eastAsia="宋体" w:hAnsi="Times New Roman Regular" w:cs="Times New Roman Regular" w:hint="eastAsia"/>
                <w:kern w:val="0"/>
                <w:sz w:val="21"/>
                <w:szCs w:val="21"/>
              </w:rPr>
              <w:t>CET6</w:t>
            </w:r>
            <w:r>
              <w:rPr>
                <w:rFonts w:ascii="Times New Roman Regular" w:eastAsia="宋体" w:hAnsi="Times New Roman Regular" w:cs="Times New Roman Regular"/>
                <w:kern w:val="0"/>
                <w:sz w:val="21"/>
                <w:szCs w:val="21"/>
              </w:rPr>
              <w:t>成绩进行申请</w:t>
            </w:r>
            <w:r>
              <w:rPr>
                <w:rFonts w:ascii="Times New Roman Regular" w:eastAsia="宋体" w:hAnsi="Times New Roman Regular" w:cs="Times New Roman Regular" w:hint="eastAsia"/>
                <w:kern w:val="0"/>
                <w:sz w:val="21"/>
                <w:szCs w:val="21"/>
              </w:rPr>
              <w:t>的</w:t>
            </w:r>
            <w:r>
              <w:rPr>
                <w:rFonts w:ascii="Times New Roman Regular" w:eastAsia="宋体" w:hAnsi="Times New Roman Regular" w:cs="Times New Roman Regular"/>
                <w:kern w:val="0"/>
                <w:sz w:val="21"/>
                <w:szCs w:val="21"/>
              </w:rPr>
              <w:t>同学须提供成绩单</w:t>
            </w:r>
            <w:r>
              <w:rPr>
                <w:rFonts w:ascii="Times New Roman Regular" w:eastAsia="宋体" w:hAnsi="Times New Roman Regular" w:cs="Times New Roman Regular" w:hint="eastAsia"/>
                <w:kern w:val="0"/>
                <w:sz w:val="21"/>
                <w:szCs w:val="21"/>
              </w:rPr>
              <w:t>原件及</w:t>
            </w:r>
            <w:r>
              <w:rPr>
                <w:rFonts w:ascii="Times New Roman Regular" w:eastAsia="宋体" w:hAnsi="Times New Roman Regular" w:cs="Times New Roman Regular"/>
                <w:kern w:val="0"/>
                <w:sz w:val="21"/>
                <w:szCs w:val="21"/>
              </w:rPr>
              <w:t>复印件或查询分数截图。用</w:t>
            </w:r>
            <w:r>
              <w:rPr>
                <w:rFonts w:ascii="Times New Roman Regular" w:eastAsia="宋体" w:hAnsi="Times New Roman Regular" w:cs="Times New Roman Regular"/>
                <w:kern w:val="0"/>
                <w:sz w:val="21"/>
                <w:szCs w:val="21"/>
              </w:rPr>
              <w:t>TOEFL</w:t>
            </w:r>
            <w:r>
              <w:rPr>
                <w:rFonts w:ascii="Times New Roman Regular" w:eastAsia="宋体" w:hAnsi="Times New Roman Regular" w:cs="Times New Roman Regular"/>
                <w:kern w:val="0"/>
                <w:sz w:val="21"/>
                <w:szCs w:val="21"/>
              </w:rPr>
              <w:t>、</w:t>
            </w:r>
            <w:r>
              <w:rPr>
                <w:rFonts w:ascii="Times New Roman Regular" w:eastAsia="宋体" w:hAnsi="Times New Roman Regular" w:cs="Times New Roman Regular"/>
                <w:kern w:val="0"/>
                <w:sz w:val="21"/>
                <w:szCs w:val="21"/>
              </w:rPr>
              <w:t>GRE</w:t>
            </w:r>
            <w:r>
              <w:rPr>
                <w:rFonts w:ascii="Times New Roman Regular" w:eastAsia="宋体" w:hAnsi="Times New Roman Regular" w:cs="Times New Roman Regular"/>
                <w:kern w:val="0"/>
                <w:sz w:val="21"/>
                <w:szCs w:val="21"/>
              </w:rPr>
              <w:t>、</w:t>
            </w:r>
            <w:r>
              <w:rPr>
                <w:rFonts w:ascii="Times New Roman Regular" w:eastAsia="宋体" w:hAnsi="Times New Roman Regular" w:cs="Times New Roman Regular"/>
                <w:kern w:val="0"/>
                <w:sz w:val="21"/>
                <w:szCs w:val="21"/>
              </w:rPr>
              <w:t>IELTS</w:t>
            </w:r>
            <w:r>
              <w:rPr>
                <w:rFonts w:ascii="Times New Roman Regular" w:eastAsia="宋体" w:hAnsi="Times New Roman Regular" w:cs="Times New Roman Regular"/>
                <w:kern w:val="0"/>
                <w:sz w:val="21"/>
                <w:szCs w:val="21"/>
              </w:rPr>
              <w:t>成绩进行申请的同学须提供成绩单原件并写明官网查询分数的用户名及密码。）</w:t>
            </w:r>
          </w:p>
          <w:p w:rsidR="009E6532" w:rsidRDefault="009E6532" w:rsidP="00707B53">
            <w:pPr>
              <w:widowControl/>
              <w:spacing w:line="560" w:lineRule="exact"/>
              <w:rPr>
                <w:rFonts w:ascii="宋体" w:eastAsia="宋体" w:hAnsi="宋体" w:cs="宋体"/>
                <w:kern w:val="0"/>
                <w:sz w:val="24"/>
                <w:szCs w:val="24"/>
              </w:rPr>
            </w:pPr>
          </w:p>
          <w:p w:rsidR="009E6532" w:rsidRDefault="00404D7D" w:rsidP="00707B53">
            <w:pPr>
              <w:widowControl/>
              <w:spacing w:line="560" w:lineRule="exact"/>
              <w:ind w:firstLineChars="200" w:firstLine="482"/>
              <w:rPr>
                <w:rFonts w:eastAsiaTheme="minorEastAsia"/>
                <w:b/>
                <w:kern w:val="0"/>
                <w:sz w:val="24"/>
                <w:szCs w:val="24"/>
              </w:rPr>
            </w:pPr>
            <w:r>
              <w:rPr>
                <w:rFonts w:eastAsiaTheme="minorEastAsia" w:hAnsiTheme="minorEastAsia"/>
                <w:b/>
                <w:kern w:val="0"/>
                <w:sz w:val="24"/>
                <w:szCs w:val="24"/>
              </w:rPr>
              <w:t>本人已通过</w:t>
            </w:r>
            <w:r>
              <w:rPr>
                <w:rFonts w:eastAsiaTheme="minorEastAsia"/>
                <w:b/>
                <w:kern w:val="0"/>
                <w:sz w:val="24"/>
                <w:szCs w:val="24"/>
              </w:rPr>
              <w:t>CET6</w:t>
            </w:r>
            <w:r>
              <w:rPr>
                <w:rFonts w:eastAsiaTheme="minorEastAsia" w:hAnsiTheme="minorEastAsia"/>
                <w:b/>
                <w:kern w:val="0"/>
                <w:sz w:val="24"/>
                <w:szCs w:val="24"/>
              </w:rPr>
              <w:t>、</w:t>
            </w:r>
            <w:r>
              <w:rPr>
                <w:rFonts w:eastAsiaTheme="minorEastAsia"/>
                <w:b/>
                <w:kern w:val="0"/>
                <w:sz w:val="24"/>
                <w:szCs w:val="24"/>
              </w:rPr>
              <w:t>TOEFL</w:t>
            </w:r>
            <w:r>
              <w:rPr>
                <w:rFonts w:eastAsiaTheme="minorEastAsia" w:hAnsiTheme="minorEastAsia"/>
                <w:b/>
                <w:kern w:val="0"/>
                <w:sz w:val="24"/>
                <w:szCs w:val="24"/>
              </w:rPr>
              <w:t>、</w:t>
            </w:r>
            <w:r>
              <w:rPr>
                <w:rFonts w:eastAsiaTheme="minorEastAsia"/>
                <w:b/>
                <w:kern w:val="0"/>
                <w:sz w:val="24"/>
                <w:szCs w:val="24"/>
              </w:rPr>
              <w:t>GRE</w:t>
            </w:r>
            <w:r>
              <w:rPr>
                <w:rFonts w:eastAsiaTheme="minorEastAsia" w:hAnsiTheme="minorEastAsia"/>
                <w:b/>
                <w:kern w:val="0"/>
                <w:sz w:val="24"/>
                <w:szCs w:val="24"/>
              </w:rPr>
              <w:t>、</w:t>
            </w:r>
            <w:r>
              <w:rPr>
                <w:rFonts w:eastAsiaTheme="minorEastAsia"/>
                <w:b/>
                <w:kern w:val="0"/>
                <w:sz w:val="24"/>
                <w:szCs w:val="24"/>
              </w:rPr>
              <w:t>IELTS</w:t>
            </w:r>
            <w:r>
              <w:rPr>
                <w:rFonts w:eastAsiaTheme="minorEastAsia" w:hAnsiTheme="minorEastAsia"/>
                <w:b/>
                <w:kern w:val="0"/>
                <w:sz w:val="24"/>
                <w:szCs w:val="24"/>
              </w:rPr>
              <w:t>（请在相应考试上划</w:t>
            </w:r>
            <w:r>
              <w:rPr>
                <w:rFonts w:eastAsiaTheme="minorEastAsia"/>
                <w:b/>
                <w:kern w:val="0"/>
                <w:sz w:val="24"/>
                <w:szCs w:val="24"/>
              </w:rPr>
              <w:t>√</w:t>
            </w:r>
            <w:r>
              <w:rPr>
                <w:rFonts w:eastAsiaTheme="minorEastAsia" w:hAnsiTheme="minorEastAsia"/>
                <w:b/>
                <w:kern w:val="0"/>
                <w:sz w:val="24"/>
                <w:szCs w:val="24"/>
              </w:rPr>
              <w:t>）考试，成绩为</w:t>
            </w:r>
            <w:r>
              <w:rPr>
                <w:rFonts w:eastAsiaTheme="minorEastAsia"/>
                <w:b/>
                <w:kern w:val="0"/>
                <w:sz w:val="24"/>
                <w:szCs w:val="24"/>
              </w:rPr>
              <w:t xml:space="preserve">     </w:t>
            </w:r>
            <w:r>
              <w:rPr>
                <w:rFonts w:eastAsiaTheme="minorEastAsia" w:hAnsiTheme="minorEastAsia"/>
                <w:b/>
                <w:kern w:val="0"/>
                <w:sz w:val="24"/>
                <w:szCs w:val="24"/>
              </w:rPr>
              <w:t>分，以上情况属实。</w:t>
            </w:r>
          </w:p>
          <w:p w:rsidR="009E6532" w:rsidRDefault="009E6532" w:rsidP="00707B53">
            <w:pPr>
              <w:widowControl/>
              <w:spacing w:line="560" w:lineRule="exact"/>
              <w:rPr>
                <w:rFonts w:ascii="宋体" w:eastAsia="宋体" w:hAnsi="宋体" w:cs="宋体"/>
                <w:kern w:val="0"/>
                <w:sz w:val="24"/>
                <w:szCs w:val="24"/>
              </w:rPr>
            </w:pPr>
          </w:p>
          <w:p w:rsidR="009E6532" w:rsidRDefault="00404D7D" w:rsidP="00707B53">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申请人签名：</w:t>
            </w:r>
          </w:p>
          <w:p w:rsidR="009E6532" w:rsidRDefault="00404D7D" w:rsidP="00707B53">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t>年</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月</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日</w:t>
            </w:r>
          </w:p>
        </w:tc>
      </w:tr>
      <w:tr w:rsidR="009E6532">
        <w:trPr>
          <w:trHeight w:val="2449"/>
          <w:jc w:val="center"/>
        </w:trPr>
        <w:tc>
          <w:tcPr>
            <w:tcW w:w="4249" w:type="dxa"/>
            <w:gridSpan w:val="5"/>
            <w:tcBorders>
              <w:top w:val="single" w:sz="6" w:space="0" w:color="000000"/>
              <w:left w:val="single" w:sz="6" w:space="0" w:color="000000"/>
              <w:bottom w:val="single" w:sz="6" w:space="0" w:color="000000"/>
              <w:right w:val="single" w:sz="6" w:space="0" w:color="000000"/>
            </w:tcBorders>
          </w:tcPr>
          <w:p w:rsidR="009E6532" w:rsidRDefault="00404D7D" w:rsidP="00707B53">
            <w:pPr>
              <w:widowControl/>
              <w:spacing w:line="560" w:lineRule="exact"/>
              <w:rPr>
                <w:rFonts w:ascii="宋体" w:eastAsia="宋体" w:hAnsi="宋体" w:cs="宋体"/>
                <w:kern w:val="0"/>
                <w:sz w:val="24"/>
                <w:szCs w:val="24"/>
              </w:rPr>
            </w:pPr>
            <w:r>
              <w:rPr>
                <w:rFonts w:ascii="宋体" w:eastAsia="宋体" w:hAnsi="宋体" w:cs="宋体" w:hint="eastAsia"/>
                <w:kern w:val="0"/>
                <w:sz w:val="24"/>
                <w:szCs w:val="24"/>
              </w:rPr>
              <w:t>所属学院意见</w:t>
            </w:r>
          </w:p>
          <w:p w:rsidR="009E6532" w:rsidRDefault="009E6532" w:rsidP="00707B53">
            <w:pPr>
              <w:widowControl/>
              <w:spacing w:line="560" w:lineRule="exact"/>
              <w:ind w:firstLineChars="500" w:firstLine="1200"/>
              <w:rPr>
                <w:rFonts w:ascii="宋体" w:eastAsia="宋体" w:hAnsi="宋体" w:cs="宋体"/>
                <w:kern w:val="0"/>
                <w:sz w:val="24"/>
                <w:szCs w:val="24"/>
              </w:rPr>
            </w:pPr>
          </w:p>
          <w:p w:rsidR="009E6532" w:rsidRDefault="009E6532" w:rsidP="00707B53">
            <w:pPr>
              <w:widowControl/>
              <w:spacing w:line="560" w:lineRule="exact"/>
              <w:jc w:val="center"/>
              <w:rPr>
                <w:rFonts w:ascii="宋体" w:eastAsia="宋体" w:hAnsi="宋体" w:cs="宋体"/>
                <w:kern w:val="0"/>
                <w:sz w:val="24"/>
                <w:szCs w:val="24"/>
              </w:rPr>
            </w:pPr>
          </w:p>
          <w:p w:rsidR="009E6532" w:rsidRDefault="009E6532" w:rsidP="00707B53">
            <w:pPr>
              <w:widowControl/>
              <w:spacing w:line="560" w:lineRule="exact"/>
              <w:jc w:val="center"/>
              <w:rPr>
                <w:rFonts w:ascii="宋体" w:eastAsia="宋体" w:hAnsi="宋体" w:cs="宋体"/>
                <w:kern w:val="0"/>
                <w:sz w:val="24"/>
                <w:szCs w:val="24"/>
              </w:rPr>
            </w:pPr>
          </w:p>
          <w:p w:rsidR="009E6532" w:rsidRDefault="009E6532" w:rsidP="002E75E3">
            <w:pPr>
              <w:widowControl/>
              <w:spacing w:line="560" w:lineRule="exact"/>
              <w:rPr>
                <w:rFonts w:ascii="宋体" w:eastAsia="宋体" w:hAnsi="宋体" w:cs="宋体"/>
                <w:kern w:val="0"/>
                <w:sz w:val="24"/>
                <w:szCs w:val="24"/>
              </w:rPr>
            </w:pPr>
          </w:p>
          <w:p w:rsidR="009E6532" w:rsidRDefault="00404D7D" w:rsidP="00707B53">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负责人签名：</w:t>
            </w:r>
          </w:p>
          <w:p w:rsidR="009E6532" w:rsidRDefault="00404D7D" w:rsidP="00707B53">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年</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月</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日</w:t>
            </w:r>
          </w:p>
        </w:tc>
        <w:tc>
          <w:tcPr>
            <w:tcW w:w="5031" w:type="dxa"/>
            <w:gridSpan w:val="5"/>
            <w:tcBorders>
              <w:top w:val="single" w:sz="6" w:space="0" w:color="000000"/>
              <w:left w:val="single" w:sz="6" w:space="0" w:color="000000"/>
              <w:bottom w:val="single" w:sz="6" w:space="0" w:color="000000"/>
              <w:right w:val="single" w:sz="6" w:space="0" w:color="000000"/>
            </w:tcBorders>
          </w:tcPr>
          <w:p w:rsidR="009E6532" w:rsidRDefault="00404D7D" w:rsidP="00707B53">
            <w:pPr>
              <w:widowControl/>
              <w:spacing w:line="560" w:lineRule="exact"/>
              <w:rPr>
                <w:rFonts w:ascii="宋体" w:eastAsia="宋体" w:hAnsi="宋体" w:cs="宋体"/>
                <w:kern w:val="0"/>
                <w:sz w:val="24"/>
                <w:szCs w:val="24"/>
              </w:rPr>
            </w:pPr>
            <w:r>
              <w:rPr>
                <w:rFonts w:ascii="宋体" w:eastAsia="宋体" w:hAnsi="宋体" w:cs="宋体" w:hint="eastAsia"/>
                <w:kern w:val="0"/>
                <w:sz w:val="24"/>
                <w:szCs w:val="24"/>
              </w:rPr>
              <w:t>外国语学院意见</w:t>
            </w:r>
          </w:p>
          <w:p w:rsidR="009E6532" w:rsidRDefault="009E6532" w:rsidP="00707B53">
            <w:pPr>
              <w:widowControl/>
              <w:spacing w:line="560" w:lineRule="exact"/>
              <w:jc w:val="center"/>
              <w:rPr>
                <w:rFonts w:ascii="宋体" w:eastAsia="宋体" w:hAnsi="宋体" w:cs="宋体"/>
                <w:kern w:val="0"/>
                <w:sz w:val="24"/>
                <w:szCs w:val="24"/>
              </w:rPr>
            </w:pPr>
          </w:p>
          <w:p w:rsidR="009E6532" w:rsidRDefault="009E6532" w:rsidP="00707B53">
            <w:pPr>
              <w:widowControl/>
              <w:spacing w:line="560" w:lineRule="exact"/>
              <w:jc w:val="center"/>
              <w:rPr>
                <w:rFonts w:ascii="宋体" w:eastAsia="宋体" w:hAnsi="宋体" w:cs="宋体"/>
                <w:kern w:val="0"/>
                <w:sz w:val="24"/>
                <w:szCs w:val="24"/>
              </w:rPr>
            </w:pPr>
          </w:p>
          <w:p w:rsidR="009E6532" w:rsidRDefault="009E6532" w:rsidP="00707B53">
            <w:pPr>
              <w:widowControl/>
              <w:spacing w:line="560" w:lineRule="exact"/>
              <w:jc w:val="center"/>
              <w:rPr>
                <w:rFonts w:ascii="宋体" w:eastAsia="宋体" w:hAnsi="宋体" w:cs="宋体"/>
                <w:kern w:val="0"/>
                <w:sz w:val="24"/>
                <w:szCs w:val="24"/>
              </w:rPr>
            </w:pPr>
          </w:p>
          <w:p w:rsidR="009E6532" w:rsidRDefault="009E6532" w:rsidP="00707B53">
            <w:pPr>
              <w:widowControl/>
              <w:spacing w:line="560" w:lineRule="exact"/>
              <w:jc w:val="center"/>
              <w:rPr>
                <w:rFonts w:ascii="宋体" w:eastAsia="宋体" w:hAnsi="宋体" w:cs="宋体"/>
                <w:kern w:val="0"/>
                <w:sz w:val="24"/>
                <w:szCs w:val="24"/>
              </w:rPr>
            </w:pPr>
          </w:p>
          <w:p w:rsidR="009E6532" w:rsidRDefault="00404D7D" w:rsidP="00707B53">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负责人签名：</w:t>
            </w:r>
          </w:p>
          <w:p w:rsidR="009E6532" w:rsidRDefault="00404D7D" w:rsidP="00707B53">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年</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月</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日</w:t>
            </w:r>
          </w:p>
        </w:tc>
      </w:tr>
      <w:tr w:rsidR="009E6532">
        <w:trPr>
          <w:trHeight w:val="2257"/>
          <w:jc w:val="center"/>
        </w:trPr>
        <w:tc>
          <w:tcPr>
            <w:tcW w:w="1885" w:type="dxa"/>
            <w:gridSpan w:val="2"/>
            <w:tcBorders>
              <w:top w:val="single" w:sz="6" w:space="0" w:color="000000"/>
              <w:left w:val="single" w:sz="6" w:space="0" w:color="000000"/>
              <w:bottom w:val="single" w:sz="6" w:space="0" w:color="000000"/>
              <w:right w:val="single" w:sz="6" w:space="0" w:color="000000"/>
            </w:tcBorders>
            <w:vAlign w:val="center"/>
          </w:tcPr>
          <w:p w:rsidR="009E6532" w:rsidRDefault="00404D7D" w:rsidP="00707B53">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教务处意见</w:t>
            </w:r>
          </w:p>
        </w:tc>
        <w:tc>
          <w:tcPr>
            <w:tcW w:w="7395" w:type="dxa"/>
            <w:gridSpan w:val="8"/>
            <w:tcBorders>
              <w:top w:val="single" w:sz="6" w:space="0" w:color="000000"/>
              <w:left w:val="single" w:sz="6" w:space="0" w:color="000000"/>
              <w:bottom w:val="single" w:sz="6" w:space="0" w:color="000000"/>
              <w:right w:val="single" w:sz="6" w:space="0" w:color="000000"/>
            </w:tcBorders>
            <w:vAlign w:val="bottom"/>
          </w:tcPr>
          <w:p w:rsidR="009E6532" w:rsidRDefault="009E6532" w:rsidP="00707B53">
            <w:pPr>
              <w:widowControl/>
              <w:spacing w:line="560" w:lineRule="exact"/>
              <w:jc w:val="center"/>
              <w:rPr>
                <w:rFonts w:ascii="宋体" w:eastAsia="宋体" w:hAnsi="宋体" w:cs="宋体"/>
                <w:kern w:val="0"/>
                <w:sz w:val="24"/>
                <w:szCs w:val="24"/>
              </w:rPr>
            </w:pPr>
          </w:p>
          <w:p w:rsidR="009E6532" w:rsidRDefault="00404D7D" w:rsidP="00707B53">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负责人签名：</w:t>
            </w:r>
          </w:p>
          <w:p w:rsidR="009E6532" w:rsidRDefault="00404D7D" w:rsidP="00707B53">
            <w:pPr>
              <w:widowControl/>
              <w:spacing w:line="560" w:lineRule="exact"/>
              <w:jc w:val="center"/>
              <w:rPr>
                <w:rFonts w:ascii="宋体" w:eastAsia="宋体" w:hAnsi="宋体" w:cs="宋体"/>
                <w:kern w:val="0"/>
                <w:sz w:val="24"/>
                <w:szCs w:val="24"/>
              </w:rPr>
            </w:pPr>
            <w:r>
              <w:rPr>
                <w:rFonts w:ascii="宋体" w:eastAsia="宋体" w:hAnsi="宋体" w:cs="宋体" w:hint="eastAsia"/>
                <w:kern w:val="0"/>
                <w:sz w:val="24"/>
                <w:szCs w:val="24"/>
              </w:rPr>
              <w:t>年</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月</w:t>
            </w:r>
            <w:r>
              <w:rPr>
                <w:rFonts w:ascii="宋体" w:eastAsia="宋体" w:hAnsi="宋体" w:cs="宋体" w:hint="eastAsia"/>
                <w:kern w:val="0"/>
                <w:sz w:val="24"/>
                <w:szCs w:val="24"/>
              </w:rPr>
              <w:t xml:space="preserve">   </w:t>
            </w:r>
            <w:r>
              <w:rPr>
                <w:rFonts w:ascii="宋体" w:eastAsia="宋体" w:hAnsi="宋体" w:cs="宋体" w:hint="eastAsia"/>
                <w:kern w:val="0"/>
                <w:sz w:val="24"/>
                <w:szCs w:val="24"/>
              </w:rPr>
              <w:t>日</w:t>
            </w:r>
          </w:p>
        </w:tc>
      </w:tr>
    </w:tbl>
    <w:p w:rsidR="009E6532" w:rsidRDefault="00404D7D" w:rsidP="00707B53">
      <w:pPr>
        <w:widowControl/>
        <w:spacing w:line="560" w:lineRule="exact"/>
        <w:jc w:val="left"/>
        <w:rPr>
          <w:sz w:val="24"/>
          <w:szCs w:val="18"/>
        </w:rPr>
      </w:pPr>
      <w:r>
        <w:rPr>
          <w:rFonts w:ascii="宋体" w:eastAsia="宋体" w:hAnsi="宋体" w:cs="宋体" w:hint="eastAsia"/>
          <w:kern w:val="0"/>
          <w:sz w:val="24"/>
          <w:szCs w:val="18"/>
        </w:rPr>
        <w:t>注：此表一式两份，一份交学生所在学院存档，一份交外国语学院存档。</w:t>
      </w:r>
    </w:p>
    <w:p w:rsidR="009E6532" w:rsidRDefault="009E6532" w:rsidP="00707B53">
      <w:pPr>
        <w:widowControl/>
        <w:spacing w:line="560" w:lineRule="exact"/>
        <w:jc w:val="left"/>
        <w:rPr>
          <w:rFonts w:ascii="宋体" w:eastAsia="宋体" w:hAnsi="宋体" w:cs="宋体" w:hint="eastAsia"/>
          <w:kern w:val="0"/>
          <w:sz w:val="24"/>
          <w:szCs w:val="18"/>
        </w:rPr>
      </w:pPr>
    </w:p>
    <w:p w:rsidR="00707B53" w:rsidRDefault="00707B53" w:rsidP="00707B53">
      <w:pPr>
        <w:widowControl/>
        <w:spacing w:line="560" w:lineRule="exact"/>
        <w:jc w:val="left"/>
        <w:rPr>
          <w:rFonts w:ascii="宋体" w:eastAsia="宋体" w:hAnsi="宋体" w:cs="宋体" w:hint="eastAsia"/>
          <w:kern w:val="0"/>
          <w:sz w:val="24"/>
          <w:szCs w:val="18"/>
        </w:rPr>
      </w:pPr>
    </w:p>
    <w:p w:rsidR="00707B53" w:rsidRDefault="00707B53" w:rsidP="00707B53">
      <w:pPr>
        <w:widowControl/>
        <w:spacing w:line="560" w:lineRule="exact"/>
        <w:jc w:val="left"/>
        <w:rPr>
          <w:rFonts w:ascii="宋体" w:eastAsia="宋体" w:hAnsi="宋体" w:cs="宋体" w:hint="eastAsia"/>
          <w:kern w:val="0"/>
          <w:sz w:val="24"/>
          <w:szCs w:val="18"/>
        </w:rPr>
      </w:pPr>
    </w:p>
    <w:p w:rsidR="00707B53" w:rsidRDefault="00707B53" w:rsidP="00707B53">
      <w:pPr>
        <w:widowControl/>
        <w:spacing w:line="560" w:lineRule="exact"/>
        <w:jc w:val="left"/>
        <w:rPr>
          <w:rFonts w:ascii="宋体" w:eastAsia="宋体" w:hAnsi="宋体" w:cs="宋体" w:hint="eastAsia"/>
          <w:kern w:val="0"/>
          <w:sz w:val="24"/>
          <w:szCs w:val="18"/>
        </w:rPr>
      </w:pPr>
    </w:p>
    <w:p w:rsidR="00707B53" w:rsidRDefault="00707B53" w:rsidP="00707B53">
      <w:pPr>
        <w:widowControl/>
        <w:spacing w:line="560" w:lineRule="exact"/>
        <w:jc w:val="left"/>
        <w:rPr>
          <w:rFonts w:ascii="宋体" w:eastAsia="宋体" w:hAnsi="宋体" w:cs="宋体" w:hint="eastAsia"/>
          <w:kern w:val="0"/>
          <w:sz w:val="24"/>
          <w:szCs w:val="18"/>
        </w:rPr>
      </w:pPr>
    </w:p>
    <w:p w:rsidR="00707B53" w:rsidRDefault="00707B53" w:rsidP="00707B53">
      <w:pPr>
        <w:widowControl/>
        <w:spacing w:line="560" w:lineRule="exact"/>
        <w:jc w:val="left"/>
        <w:rPr>
          <w:rFonts w:ascii="宋体" w:eastAsia="宋体" w:hAnsi="宋体" w:cs="宋体" w:hint="eastAsia"/>
          <w:kern w:val="0"/>
          <w:sz w:val="24"/>
          <w:szCs w:val="18"/>
        </w:rPr>
      </w:pPr>
    </w:p>
    <w:p w:rsidR="00707B53" w:rsidRDefault="00707B53" w:rsidP="00707B53">
      <w:pPr>
        <w:widowControl/>
        <w:spacing w:line="560" w:lineRule="exact"/>
        <w:jc w:val="left"/>
        <w:rPr>
          <w:rFonts w:ascii="宋体" w:eastAsia="宋体" w:hAnsi="宋体" w:cs="宋体" w:hint="eastAsia"/>
          <w:kern w:val="0"/>
          <w:sz w:val="24"/>
          <w:szCs w:val="18"/>
        </w:rPr>
      </w:pPr>
    </w:p>
    <w:p w:rsidR="00707B53" w:rsidRDefault="00707B53" w:rsidP="00707B53">
      <w:pPr>
        <w:widowControl/>
        <w:spacing w:line="560" w:lineRule="exact"/>
        <w:jc w:val="left"/>
        <w:rPr>
          <w:rFonts w:ascii="宋体" w:eastAsia="宋体" w:hAnsi="宋体" w:cs="宋体" w:hint="eastAsia"/>
          <w:kern w:val="0"/>
          <w:sz w:val="24"/>
          <w:szCs w:val="18"/>
        </w:rPr>
      </w:pPr>
    </w:p>
    <w:p w:rsidR="00707B53" w:rsidRDefault="00707B53" w:rsidP="00707B53">
      <w:pPr>
        <w:widowControl/>
        <w:spacing w:line="560" w:lineRule="exact"/>
        <w:jc w:val="left"/>
        <w:rPr>
          <w:rFonts w:ascii="宋体" w:eastAsia="宋体" w:hAnsi="宋体" w:cs="宋体" w:hint="eastAsia"/>
          <w:kern w:val="0"/>
          <w:sz w:val="24"/>
          <w:szCs w:val="18"/>
        </w:rPr>
      </w:pPr>
    </w:p>
    <w:p w:rsidR="00707B53" w:rsidRDefault="00707B53" w:rsidP="00707B53">
      <w:pPr>
        <w:widowControl/>
        <w:spacing w:line="560" w:lineRule="exact"/>
        <w:jc w:val="left"/>
        <w:rPr>
          <w:rFonts w:ascii="宋体" w:eastAsia="宋体" w:hAnsi="宋体" w:cs="宋体" w:hint="eastAsia"/>
          <w:kern w:val="0"/>
          <w:sz w:val="24"/>
          <w:szCs w:val="18"/>
        </w:rPr>
      </w:pPr>
    </w:p>
    <w:p w:rsidR="00707B53" w:rsidRDefault="00707B53" w:rsidP="00707B53">
      <w:pPr>
        <w:widowControl/>
        <w:spacing w:line="560" w:lineRule="exact"/>
        <w:jc w:val="left"/>
        <w:rPr>
          <w:rFonts w:ascii="宋体" w:eastAsia="宋体" w:hAnsi="宋体" w:cs="宋体" w:hint="eastAsia"/>
          <w:kern w:val="0"/>
          <w:sz w:val="24"/>
          <w:szCs w:val="18"/>
        </w:rPr>
      </w:pPr>
    </w:p>
    <w:p w:rsidR="00707B53" w:rsidRDefault="00707B53" w:rsidP="00707B53">
      <w:pPr>
        <w:widowControl/>
        <w:spacing w:line="560" w:lineRule="exact"/>
        <w:jc w:val="left"/>
        <w:rPr>
          <w:rFonts w:ascii="宋体" w:eastAsia="宋体" w:hAnsi="宋体" w:cs="宋体"/>
          <w:kern w:val="0"/>
          <w:sz w:val="24"/>
          <w:szCs w:val="18"/>
        </w:rPr>
      </w:pPr>
    </w:p>
    <w:p w:rsidR="009E6532" w:rsidRPr="00707B53" w:rsidRDefault="00404D7D" w:rsidP="00707B53">
      <w:pPr>
        <w:widowControl/>
        <w:spacing w:line="560" w:lineRule="exact"/>
        <w:jc w:val="left"/>
        <w:rPr>
          <w:rFonts w:ascii="黑体" w:eastAsia="黑体" w:hAnsi="黑体" w:cs="宋体"/>
          <w:kern w:val="0"/>
        </w:rPr>
      </w:pPr>
      <w:r w:rsidRPr="00707B53">
        <w:rPr>
          <w:rFonts w:ascii="黑体" w:eastAsia="黑体" w:hAnsi="黑体" w:cs="宋体" w:hint="eastAsia"/>
          <w:kern w:val="0"/>
        </w:rPr>
        <w:t>附件</w:t>
      </w:r>
      <w:r w:rsidRPr="00707B53">
        <w:rPr>
          <w:rFonts w:ascii="黑体" w:eastAsia="黑体" w:hAnsi="黑体" w:cs="宋体" w:hint="eastAsia"/>
          <w:kern w:val="0"/>
        </w:rPr>
        <w:t>2</w:t>
      </w:r>
    </w:p>
    <w:p w:rsidR="009E6532" w:rsidRPr="00FB4385" w:rsidRDefault="00404D7D" w:rsidP="00707B53">
      <w:pPr>
        <w:widowControl/>
        <w:spacing w:line="560" w:lineRule="exact"/>
        <w:jc w:val="center"/>
        <w:rPr>
          <w:rFonts w:ascii="方正小标宋简体" w:eastAsia="方正小标宋简体" w:hAnsi="华文中宋" w:cs="宋体" w:hint="eastAsia"/>
          <w:kern w:val="0"/>
        </w:rPr>
      </w:pPr>
      <w:r w:rsidRPr="00FB4385">
        <w:rPr>
          <w:rFonts w:ascii="方正小标宋简体" w:eastAsia="方正小标宋简体" w:hAnsi="华文中宋" w:cs="宋体" w:hint="eastAsia"/>
          <w:kern w:val="0"/>
        </w:rPr>
        <w:t>北京工商大学《大学英语》免修学生名单及成绩汇总表</w:t>
      </w:r>
    </w:p>
    <w:p w:rsidR="009E6532" w:rsidRDefault="00404D7D" w:rsidP="00707B53">
      <w:pPr>
        <w:widowControl/>
        <w:spacing w:line="560" w:lineRule="exact"/>
        <w:jc w:val="left"/>
        <w:rPr>
          <w:rFonts w:ascii="宋体" w:eastAsia="宋体" w:hAnsi="宋体" w:cs="宋体"/>
          <w:kern w:val="0"/>
          <w:sz w:val="24"/>
          <w:szCs w:val="18"/>
        </w:rPr>
      </w:pPr>
      <w:r>
        <w:rPr>
          <w:rFonts w:ascii="宋体" w:eastAsia="宋体" w:hAnsi="宋体" w:cs="宋体" w:hint="eastAsia"/>
          <w:kern w:val="0"/>
          <w:sz w:val="24"/>
          <w:szCs w:val="18"/>
        </w:rPr>
        <w:t>学院名称（公章）：</w:t>
      </w:r>
      <w:r>
        <w:rPr>
          <w:rFonts w:ascii="宋体" w:eastAsia="宋体" w:hAnsi="宋体" w:cs="宋体"/>
          <w:kern w:val="0"/>
          <w:sz w:val="24"/>
          <w:szCs w:val="18"/>
        </w:rPr>
        <w:t xml:space="preserve"> </w:t>
      </w:r>
    </w:p>
    <w:tbl>
      <w:tblPr>
        <w:tblW w:w="10219" w:type="dxa"/>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135"/>
        <w:gridCol w:w="1019"/>
        <w:gridCol w:w="2268"/>
        <w:gridCol w:w="905"/>
        <w:gridCol w:w="1363"/>
        <w:gridCol w:w="1276"/>
        <w:gridCol w:w="1275"/>
        <w:gridCol w:w="978"/>
      </w:tblGrid>
      <w:tr w:rsidR="009E6532">
        <w:trPr>
          <w:trHeight w:val="672"/>
          <w:jc w:val="center"/>
        </w:trPr>
        <w:tc>
          <w:tcPr>
            <w:tcW w:w="1135" w:type="dxa"/>
            <w:tcBorders>
              <w:top w:val="single" w:sz="6" w:space="0" w:color="000000"/>
              <w:left w:val="single" w:sz="6" w:space="0" w:color="000000"/>
              <w:right w:val="single" w:sz="6" w:space="0" w:color="000000"/>
            </w:tcBorders>
            <w:vAlign w:val="center"/>
          </w:tcPr>
          <w:p w:rsidR="009E6532" w:rsidRDefault="00404D7D" w:rsidP="00707B53">
            <w:pPr>
              <w:widowControl/>
              <w:spacing w:line="560" w:lineRule="exact"/>
              <w:jc w:val="center"/>
              <w:rPr>
                <w:rFonts w:ascii="宋体" w:eastAsia="宋体" w:hAnsi="宋体" w:cs="宋体"/>
                <w:kern w:val="0"/>
                <w:sz w:val="21"/>
                <w:szCs w:val="21"/>
              </w:rPr>
            </w:pPr>
            <w:r>
              <w:rPr>
                <w:rFonts w:ascii="宋体" w:eastAsia="宋体" w:hAnsi="宋体" w:cs="宋体"/>
                <w:bCs/>
                <w:kern w:val="0"/>
                <w:sz w:val="21"/>
                <w:szCs w:val="21"/>
              </w:rPr>
              <w:t>学号</w:t>
            </w:r>
          </w:p>
        </w:tc>
        <w:tc>
          <w:tcPr>
            <w:tcW w:w="1019" w:type="dxa"/>
            <w:tcBorders>
              <w:top w:val="single" w:sz="6" w:space="0" w:color="000000"/>
              <w:left w:val="single" w:sz="6" w:space="0" w:color="000000"/>
              <w:right w:val="single" w:sz="6" w:space="0" w:color="000000"/>
            </w:tcBorders>
            <w:vAlign w:val="center"/>
          </w:tcPr>
          <w:p w:rsidR="009E6532" w:rsidRDefault="00404D7D" w:rsidP="00707B53">
            <w:pPr>
              <w:widowControl/>
              <w:spacing w:line="560" w:lineRule="exact"/>
              <w:jc w:val="center"/>
              <w:rPr>
                <w:rFonts w:ascii="宋体" w:eastAsia="宋体" w:hAnsi="宋体" w:cs="宋体"/>
                <w:kern w:val="0"/>
                <w:sz w:val="21"/>
                <w:szCs w:val="21"/>
              </w:rPr>
            </w:pPr>
            <w:r>
              <w:rPr>
                <w:rFonts w:ascii="宋体" w:eastAsia="宋体" w:hAnsi="宋体" w:cs="宋体"/>
                <w:bCs/>
                <w:kern w:val="0"/>
                <w:sz w:val="21"/>
                <w:szCs w:val="21"/>
              </w:rPr>
              <w:t>姓名</w:t>
            </w:r>
          </w:p>
        </w:tc>
        <w:tc>
          <w:tcPr>
            <w:tcW w:w="2268" w:type="dxa"/>
            <w:tcBorders>
              <w:top w:val="single" w:sz="6" w:space="0" w:color="000000"/>
              <w:left w:val="single" w:sz="6" w:space="0" w:color="000000"/>
              <w:right w:val="single" w:sz="6" w:space="0" w:color="000000"/>
            </w:tcBorders>
          </w:tcPr>
          <w:p w:rsidR="009E6532" w:rsidRDefault="00404D7D" w:rsidP="00707B53">
            <w:pPr>
              <w:spacing w:line="560" w:lineRule="exact"/>
              <w:jc w:val="center"/>
              <w:rPr>
                <w:rFonts w:ascii="宋体" w:eastAsia="宋体" w:hAnsi="宋体" w:cs="宋体"/>
                <w:bCs/>
                <w:kern w:val="0"/>
                <w:sz w:val="21"/>
                <w:szCs w:val="21"/>
              </w:rPr>
            </w:pPr>
            <w:r>
              <w:rPr>
                <w:rFonts w:ascii="Times New Roman Regular" w:eastAsia="宋体" w:hAnsi="Times New Roman Regular" w:cs="Times New Roman Regular"/>
                <w:bCs/>
                <w:kern w:val="0"/>
                <w:sz w:val="21"/>
                <w:szCs w:val="21"/>
              </w:rPr>
              <w:t>英语考试项目（</w:t>
            </w:r>
            <w:r>
              <w:rPr>
                <w:rFonts w:ascii="Times New Roman Regular" w:eastAsia="宋体" w:hAnsi="Times New Roman Regular" w:cs="Times New Roman Regular"/>
                <w:bCs/>
                <w:kern w:val="0"/>
                <w:sz w:val="21"/>
                <w:szCs w:val="21"/>
              </w:rPr>
              <w:t>CET6</w:t>
            </w:r>
            <w:r>
              <w:rPr>
                <w:rFonts w:ascii="Times New Roman Regular" w:eastAsia="宋体" w:hAnsi="Times New Roman Regular" w:cs="Times New Roman Regular"/>
                <w:bCs/>
                <w:kern w:val="0"/>
                <w:sz w:val="21"/>
                <w:szCs w:val="21"/>
              </w:rPr>
              <w:t>、</w:t>
            </w:r>
            <w:r>
              <w:rPr>
                <w:rFonts w:ascii="Times New Roman Regular" w:eastAsia="宋体" w:hAnsi="Times New Roman Regular" w:cs="Times New Roman Regular"/>
                <w:bCs/>
                <w:kern w:val="0"/>
                <w:sz w:val="21"/>
                <w:szCs w:val="21"/>
              </w:rPr>
              <w:t>TOEFL</w:t>
            </w:r>
            <w:r>
              <w:rPr>
                <w:rFonts w:ascii="Times New Roman Regular" w:eastAsia="宋体" w:hAnsi="Times New Roman Regular" w:cs="Times New Roman Regular"/>
                <w:bCs/>
                <w:kern w:val="0"/>
                <w:sz w:val="21"/>
                <w:szCs w:val="21"/>
              </w:rPr>
              <w:t>、</w:t>
            </w:r>
            <w:r>
              <w:rPr>
                <w:rFonts w:ascii="Times New Roman Regular" w:eastAsia="宋体" w:hAnsi="Times New Roman Regular" w:cs="Times New Roman Regular"/>
                <w:bCs/>
                <w:kern w:val="0"/>
                <w:sz w:val="21"/>
                <w:szCs w:val="21"/>
              </w:rPr>
              <w:t>GRE</w:t>
            </w:r>
            <w:r>
              <w:rPr>
                <w:rFonts w:ascii="Times New Roman Regular" w:eastAsia="宋体" w:hAnsi="Times New Roman Regular" w:cs="Times New Roman Regular"/>
                <w:bCs/>
                <w:kern w:val="0"/>
                <w:sz w:val="21"/>
                <w:szCs w:val="21"/>
              </w:rPr>
              <w:t>、</w:t>
            </w:r>
            <w:r>
              <w:rPr>
                <w:rFonts w:ascii="Times New Roman Regular" w:eastAsia="宋体" w:hAnsi="Times New Roman Regular" w:cs="Times New Roman Regular"/>
                <w:bCs/>
                <w:kern w:val="0"/>
                <w:sz w:val="21"/>
                <w:szCs w:val="21"/>
              </w:rPr>
              <w:t>IELTS</w:t>
            </w:r>
            <w:r>
              <w:rPr>
                <w:rFonts w:ascii="Times New Roman Regular" w:eastAsia="宋体" w:hAnsi="Times New Roman Regular" w:cs="Times New Roman Regular"/>
                <w:bCs/>
                <w:kern w:val="0"/>
                <w:sz w:val="21"/>
                <w:szCs w:val="21"/>
              </w:rPr>
              <w:t>）</w:t>
            </w:r>
          </w:p>
        </w:tc>
        <w:tc>
          <w:tcPr>
            <w:tcW w:w="905" w:type="dxa"/>
            <w:tcBorders>
              <w:top w:val="single" w:sz="6" w:space="0" w:color="000000"/>
              <w:left w:val="single" w:sz="6" w:space="0" w:color="000000"/>
              <w:right w:val="single" w:sz="4" w:space="0" w:color="auto"/>
            </w:tcBorders>
            <w:vAlign w:val="center"/>
          </w:tcPr>
          <w:p w:rsidR="009E6532" w:rsidRDefault="00404D7D" w:rsidP="00707B53">
            <w:pPr>
              <w:spacing w:line="560" w:lineRule="exact"/>
              <w:jc w:val="center"/>
              <w:rPr>
                <w:rFonts w:ascii="宋体" w:eastAsia="宋体" w:hAnsi="宋体" w:cs="宋体"/>
                <w:kern w:val="0"/>
                <w:sz w:val="21"/>
                <w:szCs w:val="21"/>
              </w:rPr>
            </w:pPr>
            <w:r>
              <w:rPr>
                <w:rFonts w:ascii="宋体" w:eastAsia="宋体" w:hAnsi="宋体" w:cs="宋体" w:hint="eastAsia"/>
                <w:bCs/>
                <w:kern w:val="0"/>
                <w:sz w:val="21"/>
                <w:szCs w:val="21"/>
              </w:rPr>
              <w:t>考试项目成绩</w:t>
            </w:r>
          </w:p>
        </w:tc>
        <w:tc>
          <w:tcPr>
            <w:tcW w:w="1363" w:type="dxa"/>
            <w:tcBorders>
              <w:top w:val="single" w:sz="6" w:space="0" w:color="000000"/>
              <w:left w:val="single" w:sz="4" w:space="0" w:color="auto"/>
              <w:right w:val="single" w:sz="6" w:space="0" w:color="000000"/>
            </w:tcBorders>
            <w:vAlign w:val="center"/>
          </w:tcPr>
          <w:p w:rsidR="009E6532" w:rsidRDefault="00404D7D" w:rsidP="00707B53">
            <w:pPr>
              <w:widowControl/>
              <w:spacing w:line="560" w:lineRule="exact"/>
              <w:jc w:val="center"/>
              <w:rPr>
                <w:rFonts w:ascii="宋体" w:eastAsia="宋体" w:hAnsi="宋体" w:cs="宋体"/>
                <w:bCs/>
                <w:kern w:val="0"/>
                <w:sz w:val="21"/>
                <w:szCs w:val="21"/>
              </w:rPr>
            </w:pPr>
            <w:r>
              <w:rPr>
                <w:rFonts w:ascii="宋体" w:eastAsia="宋体" w:hAnsi="宋体" w:cs="宋体" w:hint="eastAsia"/>
                <w:bCs/>
                <w:kern w:val="0"/>
                <w:sz w:val="21"/>
                <w:szCs w:val="21"/>
              </w:rPr>
              <w:t>考试项目</w:t>
            </w:r>
          </w:p>
          <w:p w:rsidR="009E6532" w:rsidRDefault="00404D7D" w:rsidP="00707B53">
            <w:pPr>
              <w:widowControl/>
              <w:spacing w:line="560" w:lineRule="exact"/>
              <w:jc w:val="center"/>
              <w:rPr>
                <w:rFonts w:ascii="宋体" w:eastAsia="宋体" w:hAnsi="宋体" w:cs="宋体"/>
                <w:kern w:val="0"/>
                <w:sz w:val="21"/>
                <w:szCs w:val="21"/>
              </w:rPr>
            </w:pPr>
            <w:r>
              <w:rPr>
                <w:rFonts w:ascii="宋体" w:eastAsia="宋体" w:hAnsi="宋体" w:cs="宋体" w:hint="eastAsia"/>
                <w:bCs/>
                <w:kern w:val="0"/>
                <w:sz w:val="21"/>
                <w:szCs w:val="21"/>
              </w:rPr>
              <w:t>时间</w:t>
            </w:r>
          </w:p>
        </w:tc>
        <w:tc>
          <w:tcPr>
            <w:tcW w:w="1276" w:type="dxa"/>
            <w:tcBorders>
              <w:top w:val="single" w:sz="6" w:space="0" w:color="000000"/>
              <w:left w:val="single" w:sz="6" w:space="0" w:color="000000"/>
              <w:right w:val="single" w:sz="6" w:space="0" w:color="000000"/>
            </w:tcBorders>
            <w:vAlign w:val="center"/>
          </w:tcPr>
          <w:p w:rsidR="009E6532" w:rsidRDefault="00404D7D" w:rsidP="00707B53">
            <w:pPr>
              <w:widowControl/>
              <w:spacing w:line="560" w:lineRule="exact"/>
              <w:jc w:val="center"/>
              <w:rPr>
                <w:rFonts w:ascii="宋体" w:eastAsia="宋体" w:hAnsi="宋体" w:cs="宋体"/>
                <w:bCs/>
                <w:kern w:val="0"/>
                <w:sz w:val="21"/>
                <w:szCs w:val="21"/>
              </w:rPr>
            </w:pPr>
            <w:r>
              <w:rPr>
                <w:rFonts w:ascii="宋体" w:eastAsia="宋体" w:hAnsi="宋体" w:cs="宋体" w:hint="eastAsia"/>
                <w:bCs/>
                <w:kern w:val="0"/>
                <w:sz w:val="21"/>
                <w:szCs w:val="21"/>
              </w:rPr>
              <w:t>免修课程</w:t>
            </w:r>
          </w:p>
          <w:p w:rsidR="009E6532" w:rsidRDefault="00404D7D" w:rsidP="00707B53">
            <w:pPr>
              <w:widowControl/>
              <w:spacing w:line="560" w:lineRule="exact"/>
              <w:jc w:val="center"/>
              <w:rPr>
                <w:rFonts w:ascii="宋体" w:eastAsia="宋体" w:hAnsi="宋体" w:cs="宋体"/>
                <w:kern w:val="0"/>
                <w:sz w:val="21"/>
                <w:szCs w:val="21"/>
              </w:rPr>
            </w:pPr>
            <w:r>
              <w:rPr>
                <w:rFonts w:ascii="宋体" w:eastAsia="宋体" w:hAnsi="宋体" w:cs="宋体" w:hint="eastAsia"/>
                <w:bCs/>
                <w:kern w:val="0"/>
                <w:sz w:val="21"/>
                <w:szCs w:val="21"/>
              </w:rPr>
              <w:t>名称</w:t>
            </w:r>
          </w:p>
        </w:tc>
        <w:tc>
          <w:tcPr>
            <w:tcW w:w="1275" w:type="dxa"/>
            <w:tcBorders>
              <w:top w:val="single" w:sz="6" w:space="0" w:color="000000"/>
              <w:left w:val="single" w:sz="6" w:space="0" w:color="000000"/>
              <w:right w:val="single" w:sz="6" w:space="0" w:color="000000"/>
            </w:tcBorders>
            <w:vAlign w:val="center"/>
          </w:tcPr>
          <w:p w:rsidR="009E6532" w:rsidRDefault="00404D7D" w:rsidP="00707B53">
            <w:pPr>
              <w:widowControl/>
              <w:spacing w:line="560" w:lineRule="exact"/>
              <w:jc w:val="center"/>
              <w:rPr>
                <w:rFonts w:ascii="宋体" w:eastAsia="宋体" w:hAnsi="宋体" w:cs="宋体"/>
                <w:kern w:val="0"/>
                <w:sz w:val="21"/>
                <w:szCs w:val="21"/>
              </w:rPr>
            </w:pPr>
            <w:r>
              <w:rPr>
                <w:rFonts w:ascii="宋体" w:eastAsia="宋体" w:hAnsi="宋体" w:cs="宋体"/>
                <w:bCs/>
                <w:kern w:val="0"/>
                <w:sz w:val="21"/>
                <w:szCs w:val="21"/>
              </w:rPr>
              <w:t>免修</w:t>
            </w:r>
            <w:r>
              <w:rPr>
                <w:rFonts w:ascii="宋体" w:eastAsia="宋体" w:hAnsi="宋体" w:cs="宋体" w:hint="eastAsia"/>
                <w:kern w:val="0"/>
                <w:sz w:val="21"/>
                <w:szCs w:val="21"/>
              </w:rPr>
              <w:t>课程</w:t>
            </w:r>
          </w:p>
          <w:p w:rsidR="009E6532" w:rsidRDefault="00404D7D" w:rsidP="00707B53">
            <w:pPr>
              <w:widowControl/>
              <w:spacing w:line="560" w:lineRule="exact"/>
              <w:jc w:val="center"/>
              <w:rPr>
                <w:rFonts w:ascii="宋体" w:eastAsia="宋体" w:hAnsi="宋体" w:cs="宋体"/>
                <w:bCs/>
                <w:kern w:val="0"/>
                <w:sz w:val="21"/>
                <w:szCs w:val="21"/>
              </w:rPr>
            </w:pPr>
            <w:r>
              <w:rPr>
                <w:rFonts w:ascii="宋体" w:eastAsia="宋体" w:hAnsi="宋体" w:cs="宋体" w:hint="eastAsia"/>
                <w:kern w:val="0"/>
                <w:sz w:val="21"/>
                <w:szCs w:val="21"/>
              </w:rPr>
              <w:t>开设学期</w:t>
            </w:r>
          </w:p>
        </w:tc>
        <w:tc>
          <w:tcPr>
            <w:tcW w:w="978" w:type="dxa"/>
            <w:tcBorders>
              <w:top w:val="single" w:sz="6" w:space="0" w:color="000000"/>
              <w:left w:val="single" w:sz="6" w:space="0" w:color="000000"/>
              <w:right w:val="single" w:sz="6" w:space="0" w:color="000000"/>
            </w:tcBorders>
            <w:vAlign w:val="center"/>
          </w:tcPr>
          <w:p w:rsidR="009E6532" w:rsidRDefault="00404D7D" w:rsidP="00707B53">
            <w:pPr>
              <w:widowControl/>
              <w:spacing w:line="560" w:lineRule="exact"/>
              <w:jc w:val="center"/>
              <w:rPr>
                <w:rFonts w:ascii="宋体" w:eastAsia="宋体" w:hAnsi="宋体" w:cs="宋体"/>
                <w:kern w:val="0"/>
                <w:sz w:val="21"/>
                <w:szCs w:val="21"/>
              </w:rPr>
            </w:pPr>
            <w:r>
              <w:rPr>
                <w:rFonts w:ascii="宋体" w:eastAsia="宋体" w:hAnsi="宋体" w:cs="宋体" w:hint="eastAsia"/>
                <w:bCs/>
                <w:kern w:val="0"/>
                <w:sz w:val="21"/>
                <w:szCs w:val="21"/>
              </w:rPr>
              <w:t>免修课程成绩认定</w:t>
            </w:r>
          </w:p>
        </w:tc>
      </w:tr>
      <w:tr w:rsidR="009E6532" w:rsidTr="00707B53">
        <w:trPr>
          <w:trHeight w:hRule="exact" w:val="454"/>
          <w:jc w:val="center"/>
        </w:trPr>
        <w:tc>
          <w:tcPr>
            <w:tcW w:w="1135"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019"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2268" w:type="dxa"/>
            <w:tcBorders>
              <w:top w:val="single" w:sz="6" w:space="0" w:color="000000"/>
              <w:left w:val="single" w:sz="6" w:space="0" w:color="000000"/>
              <w:bottom w:val="single" w:sz="6" w:space="0" w:color="000000"/>
              <w:right w:val="single" w:sz="6" w:space="0" w:color="000000"/>
            </w:tcBorders>
          </w:tcPr>
          <w:p w:rsidR="009E6532" w:rsidRDefault="009E6532" w:rsidP="00707B53">
            <w:pPr>
              <w:widowControl/>
              <w:spacing w:line="560" w:lineRule="exact"/>
              <w:jc w:val="left"/>
              <w:rPr>
                <w:rFonts w:eastAsia="Times New Roman"/>
                <w:kern w:val="0"/>
                <w:sz w:val="24"/>
                <w:szCs w:val="24"/>
              </w:rPr>
            </w:pPr>
          </w:p>
        </w:tc>
        <w:tc>
          <w:tcPr>
            <w:tcW w:w="905" w:type="dxa"/>
            <w:tcBorders>
              <w:top w:val="single" w:sz="6" w:space="0" w:color="000000"/>
              <w:left w:val="single" w:sz="6" w:space="0" w:color="000000"/>
              <w:bottom w:val="single" w:sz="6" w:space="0" w:color="000000"/>
              <w:right w:val="single" w:sz="4"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363" w:type="dxa"/>
            <w:tcBorders>
              <w:top w:val="single" w:sz="6" w:space="0" w:color="000000"/>
              <w:left w:val="single" w:sz="4"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978"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r>
      <w:tr w:rsidR="009E6532" w:rsidTr="00707B53">
        <w:trPr>
          <w:trHeight w:hRule="exact" w:val="454"/>
          <w:jc w:val="center"/>
        </w:trPr>
        <w:tc>
          <w:tcPr>
            <w:tcW w:w="1135"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019"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2268" w:type="dxa"/>
            <w:tcBorders>
              <w:top w:val="single" w:sz="6" w:space="0" w:color="000000"/>
              <w:left w:val="single" w:sz="6" w:space="0" w:color="000000"/>
              <w:bottom w:val="single" w:sz="6" w:space="0" w:color="000000"/>
              <w:right w:val="single" w:sz="6" w:space="0" w:color="000000"/>
            </w:tcBorders>
          </w:tcPr>
          <w:p w:rsidR="009E6532" w:rsidRDefault="009E6532" w:rsidP="00707B53">
            <w:pPr>
              <w:widowControl/>
              <w:spacing w:line="560" w:lineRule="exact"/>
              <w:jc w:val="left"/>
              <w:rPr>
                <w:rFonts w:eastAsia="Times New Roman"/>
                <w:kern w:val="0"/>
                <w:sz w:val="24"/>
                <w:szCs w:val="24"/>
              </w:rPr>
            </w:pPr>
          </w:p>
        </w:tc>
        <w:tc>
          <w:tcPr>
            <w:tcW w:w="905" w:type="dxa"/>
            <w:tcBorders>
              <w:top w:val="single" w:sz="6" w:space="0" w:color="000000"/>
              <w:left w:val="single" w:sz="6" w:space="0" w:color="000000"/>
              <w:bottom w:val="single" w:sz="6" w:space="0" w:color="000000"/>
              <w:right w:val="single" w:sz="4"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363" w:type="dxa"/>
            <w:tcBorders>
              <w:top w:val="single" w:sz="6" w:space="0" w:color="000000"/>
              <w:left w:val="single" w:sz="4"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978"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r>
      <w:tr w:rsidR="009E6532" w:rsidTr="00707B53">
        <w:trPr>
          <w:trHeight w:hRule="exact" w:val="454"/>
          <w:jc w:val="center"/>
        </w:trPr>
        <w:tc>
          <w:tcPr>
            <w:tcW w:w="1135"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019"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2268" w:type="dxa"/>
            <w:tcBorders>
              <w:top w:val="single" w:sz="6" w:space="0" w:color="000000"/>
              <w:left w:val="single" w:sz="6" w:space="0" w:color="000000"/>
              <w:bottom w:val="single" w:sz="6" w:space="0" w:color="000000"/>
              <w:right w:val="single" w:sz="6" w:space="0" w:color="000000"/>
            </w:tcBorders>
          </w:tcPr>
          <w:p w:rsidR="009E6532" w:rsidRDefault="009E6532" w:rsidP="00707B53">
            <w:pPr>
              <w:widowControl/>
              <w:spacing w:line="560" w:lineRule="exact"/>
              <w:jc w:val="left"/>
              <w:rPr>
                <w:rFonts w:eastAsia="Times New Roman"/>
                <w:kern w:val="0"/>
                <w:sz w:val="24"/>
                <w:szCs w:val="24"/>
              </w:rPr>
            </w:pPr>
          </w:p>
        </w:tc>
        <w:tc>
          <w:tcPr>
            <w:tcW w:w="905" w:type="dxa"/>
            <w:tcBorders>
              <w:top w:val="single" w:sz="6" w:space="0" w:color="000000"/>
              <w:left w:val="single" w:sz="6" w:space="0" w:color="000000"/>
              <w:bottom w:val="single" w:sz="6" w:space="0" w:color="000000"/>
              <w:right w:val="single" w:sz="4"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363" w:type="dxa"/>
            <w:tcBorders>
              <w:top w:val="single" w:sz="6" w:space="0" w:color="000000"/>
              <w:left w:val="single" w:sz="4"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978"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r>
      <w:tr w:rsidR="009E6532" w:rsidTr="00707B53">
        <w:trPr>
          <w:trHeight w:hRule="exact" w:val="454"/>
          <w:jc w:val="center"/>
        </w:trPr>
        <w:tc>
          <w:tcPr>
            <w:tcW w:w="1135"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019"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2268" w:type="dxa"/>
            <w:tcBorders>
              <w:top w:val="single" w:sz="6" w:space="0" w:color="000000"/>
              <w:left w:val="single" w:sz="6" w:space="0" w:color="000000"/>
              <w:bottom w:val="single" w:sz="6" w:space="0" w:color="000000"/>
              <w:right w:val="single" w:sz="6" w:space="0" w:color="000000"/>
            </w:tcBorders>
          </w:tcPr>
          <w:p w:rsidR="009E6532" w:rsidRDefault="009E6532" w:rsidP="00707B53">
            <w:pPr>
              <w:widowControl/>
              <w:spacing w:line="560" w:lineRule="exact"/>
              <w:jc w:val="left"/>
              <w:rPr>
                <w:rFonts w:eastAsia="Times New Roman"/>
                <w:kern w:val="0"/>
                <w:sz w:val="24"/>
                <w:szCs w:val="24"/>
              </w:rPr>
            </w:pPr>
          </w:p>
        </w:tc>
        <w:tc>
          <w:tcPr>
            <w:tcW w:w="905" w:type="dxa"/>
            <w:tcBorders>
              <w:top w:val="single" w:sz="6" w:space="0" w:color="000000"/>
              <w:left w:val="single" w:sz="6" w:space="0" w:color="000000"/>
              <w:bottom w:val="single" w:sz="6" w:space="0" w:color="000000"/>
              <w:right w:val="single" w:sz="4"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363" w:type="dxa"/>
            <w:tcBorders>
              <w:top w:val="single" w:sz="6" w:space="0" w:color="000000"/>
              <w:left w:val="single" w:sz="4"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978"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r>
      <w:tr w:rsidR="009E6532" w:rsidTr="00707B53">
        <w:trPr>
          <w:trHeight w:hRule="exact" w:val="454"/>
          <w:jc w:val="center"/>
        </w:trPr>
        <w:tc>
          <w:tcPr>
            <w:tcW w:w="1135"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019"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2268" w:type="dxa"/>
            <w:tcBorders>
              <w:top w:val="single" w:sz="6" w:space="0" w:color="000000"/>
              <w:left w:val="single" w:sz="6" w:space="0" w:color="000000"/>
              <w:bottom w:val="single" w:sz="6" w:space="0" w:color="000000"/>
              <w:right w:val="single" w:sz="6" w:space="0" w:color="000000"/>
            </w:tcBorders>
          </w:tcPr>
          <w:p w:rsidR="009E6532" w:rsidRDefault="009E6532" w:rsidP="00707B53">
            <w:pPr>
              <w:widowControl/>
              <w:spacing w:line="560" w:lineRule="exact"/>
              <w:jc w:val="left"/>
              <w:rPr>
                <w:rFonts w:eastAsia="Times New Roman"/>
                <w:kern w:val="0"/>
                <w:sz w:val="24"/>
                <w:szCs w:val="24"/>
              </w:rPr>
            </w:pPr>
          </w:p>
        </w:tc>
        <w:tc>
          <w:tcPr>
            <w:tcW w:w="905" w:type="dxa"/>
            <w:tcBorders>
              <w:top w:val="single" w:sz="6" w:space="0" w:color="000000"/>
              <w:left w:val="single" w:sz="6" w:space="0" w:color="000000"/>
              <w:bottom w:val="single" w:sz="6" w:space="0" w:color="000000"/>
              <w:right w:val="single" w:sz="4"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363" w:type="dxa"/>
            <w:tcBorders>
              <w:top w:val="single" w:sz="6" w:space="0" w:color="000000"/>
              <w:left w:val="single" w:sz="4"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978"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r>
      <w:tr w:rsidR="009E6532" w:rsidTr="00707B53">
        <w:trPr>
          <w:trHeight w:hRule="exact" w:val="454"/>
          <w:jc w:val="center"/>
        </w:trPr>
        <w:tc>
          <w:tcPr>
            <w:tcW w:w="1135"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019"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2268" w:type="dxa"/>
            <w:tcBorders>
              <w:top w:val="single" w:sz="6" w:space="0" w:color="000000"/>
              <w:left w:val="single" w:sz="6" w:space="0" w:color="000000"/>
              <w:bottom w:val="single" w:sz="6" w:space="0" w:color="000000"/>
              <w:right w:val="single" w:sz="6" w:space="0" w:color="000000"/>
            </w:tcBorders>
          </w:tcPr>
          <w:p w:rsidR="009E6532" w:rsidRDefault="009E6532" w:rsidP="00707B53">
            <w:pPr>
              <w:widowControl/>
              <w:spacing w:line="560" w:lineRule="exact"/>
              <w:jc w:val="left"/>
              <w:rPr>
                <w:rFonts w:eastAsia="Times New Roman"/>
                <w:kern w:val="0"/>
                <w:sz w:val="24"/>
                <w:szCs w:val="24"/>
              </w:rPr>
            </w:pPr>
          </w:p>
        </w:tc>
        <w:tc>
          <w:tcPr>
            <w:tcW w:w="905" w:type="dxa"/>
            <w:tcBorders>
              <w:top w:val="single" w:sz="6" w:space="0" w:color="000000"/>
              <w:left w:val="single" w:sz="6" w:space="0" w:color="000000"/>
              <w:bottom w:val="single" w:sz="6" w:space="0" w:color="000000"/>
              <w:right w:val="single" w:sz="4"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363" w:type="dxa"/>
            <w:tcBorders>
              <w:top w:val="single" w:sz="6" w:space="0" w:color="000000"/>
              <w:left w:val="single" w:sz="4"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978"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r>
      <w:tr w:rsidR="009E6532" w:rsidTr="00707B53">
        <w:trPr>
          <w:trHeight w:hRule="exact" w:val="454"/>
          <w:jc w:val="center"/>
        </w:trPr>
        <w:tc>
          <w:tcPr>
            <w:tcW w:w="1135"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019"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2268" w:type="dxa"/>
            <w:tcBorders>
              <w:top w:val="single" w:sz="6" w:space="0" w:color="000000"/>
              <w:left w:val="single" w:sz="6" w:space="0" w:color="000000"/>
              <w:bottom w:val="single" w:sz="6" w:space="0" w:color="000000"/>
              <w:right w:val="single" w:sz="6" w:space="0" w:color="000000"/>
            </w:tcBorders>
          </w:tcPr>
          <w:p w:rsidR="009E6532" w:rsidRDefault="009E6532" w:rsidP="00707B53">
            <w:pPr>
              <w:widowControl/>
              <w:spacing w:line="560" w:lineRule="exact"/>
              <w:jc w:val="left"/>
              <w:rPr>
                <w:rFonts w:eastAsia="Times New Roman"/>
                <w:kern w:val="0"/>
                <w:sz w:val="24"/>
                <w:szCs w:val="24"/>
              </w:rPr>
            </w:pPr>
          </w:p>
        </w:tc>
        <w:tc>
          <w:tcPr>
            <w:tcW w:w="905" w:type="dxa"/>
            <w:tcBorders>
              <w:top w:val="single" w:sz="6" w:space="0" w:color="000000"/>
              <w:left w:val="single" w:sz="6" w:space="0" w:color="000000"/>
              <w:bottom w:val="single" w:sz="6" w:space="0" w:color="000000"/>
              <w:right w:val="single" w:sz="4"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363" w:type="dxa"/>
            <w:tcBorders>
              <w:top w:val="single" w:sz="6" w:space="0" w:color="000000"/>
              <w:left w:val="single" w:sz="4"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978"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r>
      <w:tr w:rsidR="009E6532" w:rsidTr="00707B53">
        <w:trPr>
          <w:trHeight w:hRule="exact" w:val="454"/>
          <w:jc w:val="center"/>
        </w:trPr>
        <w:tc>
          <w:tcPr>
            <w:tcW w:w="1135"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019"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2268" w:type="dxa"/>
            <w:tcBorders>
              <w:top w:val="single" w:sz="6" w:space="0" w:color="000000"/>
              <w:left w:val="single" w:sz="6" w:space="0" w:color="000000"/>
              <w:bottom w:val="single" w:sz="6" w:space="0" w:color="000000"/>
              <w:right w:val="single" w:sz="6" w:space="0" w:color="000000"/>
            </w:tcBorders>
          </w:tcPr>
          <w:p w:rsidR="009E6532" w:rsidRDefault="009E6532" w:rsidP="00707B53">
            <w:pPr>
              <w:widowControl/>
              <w:spacing w:line="560" w:lineRule="exact"/>
              <w:jc w:val="left"/>
              <w:rPr>
                <w:rFonts w:eastAsia="Times New Roman"/>
                <w:kern w:val="0"/>
                <w:sz w:val="24"/>
                <w:szCs w:val="24"/>
              </w:rPr>
            </w:pPr>
          </w:p>
        </w:tc>
        <w:tc>
          <w:tcPr>
            <w:tcW w:w="905" w:type="dxa"/>
            <w:tcBorders>
              <w:top w:val="single" w:sz="6" w:space="0" w:color="000000"/>
              <w:left w:val="single" w:sz="6" w:space="0" w:color="000000"/>
              <w:bottom w:val="single" w:sz="6" w:space="0" w:color="000000"/>
              <w:right w:val="single" w:sz="4"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363" w:type="dxa"/>
            <w:tcBorders>
              <w:top w:val="single" w:sz="6" w:space="0" w:color="000000"/>
              <w:left w:val="single" w:sz="4"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978"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r>
      <w:tr w:rsidR="009E6532" w:rsidTr="00707B53">
        <w:trPr>
          <w:trHeight w:hRule="exact" w:val="454"/>
          <w:jc w:val="center"/>
        </w:trPr>
        <w:tc>
          <w:tcPr>
            <w:tcW w:w="1135"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019"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2268" w:type="dxa"/>
            <w:tcBorders>
              <w:top w:val="single" w:sz="6" w:space="0" w:color="000000"/>
              <w:left w:val="single" w:sz="6" w:space="0" w:color="000000"/>
              <w:bottom w:val="single" w:sz="6" w:space="0" w:color="000000"/>
              <w:right w:val="single" w:sz="6" w:space="0" w:color="000000"/>
            </w:tcBorders>
          </w:tcPr>
          <w:p w:rsidR="009E6532" w:rsidRDefault="009E6532" w:rsidP="00707B53">
            <w:pPr>
              <w:widowControl/>
              <w:spacing w:line="560" w:lineRule="exact"/>
              <w:jc w:val="left"/>
              <w:rPr>
                <w:rFonts w:eastAsia="Times New Roman"/>
                <w:kern w:val="0"/>
                <w:sz w:val="24"/>
                <w:szCs w:val="24"/>
              </w:rPr>
            </w:pPr>
          </w:p>
        </w:tc>
        <w:tc>
          <w:tcPr>
            <w:tcW w:w="905" w:type="dxa"/>
            <w:tcBorders>
              <w:top w:val="single" w:sz="6" w:space="0" w:color="000000"/>
              <w:left w:val="single" w:sz="6" w:space="0" w:color="000000"/>
              <w:bottom w:val="single" w:sz="6" w:space="0" w:color="000000"/>
              <w:right w:val="single" w:sz="4"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363" w:type="dxa"/>
            <w:tcBorders>
              <w:top w:val="single" w:sz="6" w:space="0" w:color="000000"/>
              <w:left w:val="single" w:sz="4"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978"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r>
      <w:tr w:rsidR="009E6532" w:rsidTr="00707B53">
        <w:trPr>
          <w:trHeight w:hRule="exact" w:val="454"/>
          <w:jc w:val="center"/>
        </w:trPr>
        <w:tc>
          <w:tcPr>
            <w:tcW w:w="1135"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019"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2268" w:type="dxa"/>
            <w:tcBorders>
              <w:top w:val="single" w:sz="6" w:space="0" w:color="000000"/>
              <w:left w:val="single" w:sz="6" w:space="0" w:color="000000"/>
              <w:bottom w:val="single" w:sz="6" w:space="0" w:color="000000"/>
              <w:right w:val="single" w:sz="6" w:space="0" w:color="000000"/>
            </w:tcBorders>
          </w:tcPr>
          <w:p w:rsidR="009E6532" w:rsidRDefault="009E6532" w:rsidP="00707B53">
            <w:pPr>
              <w:widowControl/>
              <w:spacing w:line="560" w:lineRule="exact"/>
              <w:jc w:val="left"/>
              <w:rPr>
                <w:rFonts w:eastAsia="Times New Roman"/>
                <w:kern w:val="0"/>
                <w:sz w:val="24"/>
                <w:szCs w:val="24"/>
              </w:rPr>
            </w:pPr>
          </w:p>
        </w:tc>
        <w:tc>
          <w:tcPr>
            <w:tcW w:w="905" w:type="dxa"/>
            <w:tcBorders>
              <w:top w:val="single" w:sz="6" w:space="0" w:color="000000"/>
              <w:left w:val="single" w:sz="6" w:space="0" w:color="000000"/>
              <w:bottom w:val="single" w:sz="6" w:space="0" w:color="000000"/>
              <w:right w:val="single" w:sz="4"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363" w:type="dxa"/>
            <w:tcBorders>
              <w:top w:val="single" w:sz="6" w:space="0" w:color="000000"/>
              <w:left w:val="single" w:sz="4"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978"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r>
      <w:tr w:rsidR="009E6532" w:rsidTr="00707B53">
        <w:trPr>
          <w:trHeight w:hRule="exact" w:val="454"/>
          <w:jc w:val="center"/>
        </w:trPr>
        <w:tc>
          <w:tcPr>
            <w:tcW w:w="1135"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019"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2268" w:type="dxa"/>
            <w:tcBorders>
              <w:top w:val="single" w:sz="6" w:space="0" w:color="000000"/>
              <w:left w:val="single" w:sz="6" w:space="0" w:color="000000"/>
              <w:bottom w:val="single" w:sz="6" w:space="0" w:color="000000"/>
              <w:right w:val="single" w:sz="6" w:space="0" w:color="000000"/>
            </w:tcBorders>
          </w:tcPr>
          <w:p w:rsidR="009E6532" w:rsidRDefault="009E6532" w:rsidP="00707B53">
            <w:pPr>
              <w:widowControl/>
              <w:spacing w:line="560" w:lineRule="exact"/>
              <w:jc w:val="left"/>
              <w:rPr>
                <w:rFonts w:eastAsia="Times New Roman"/>
                <w:kern w:val="0"/>
                <w:sz w:val="24"/>
                <w:szCs w:val="24"/>
              </w:rPr>
            </w:pPr>
          </w:p>
        </w:tc>
        <w:tc>
          <w:tcPr>
            <w:tcW w:w="905" w:type="dxa"/>
            <w:tcBorders>
              <w:top w:val="single" w:sz="6" w:space="0" w:color="000000"/>
              <w:left w:val="single" w:sz="6" w:space="0" w:color="000000"/>
              <w:bottom w:val="single" w:sz="6" w:space="0" w:color="000000"/>
              <w:right w:val="single" w:sz="4"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363" w:type="dxa"/>
            <w:tcBorders>
              <w:top w:val="single" w:sz="6" w:space="0" w:color="000000"/>
              <w:left w:val="single" w:sz="4"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978"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r>
      <w:tr w:rsidR="009E6532" w:rsidTr="00707B53">
        <w:trPr>
          <w:trHeight w:hRule="exact" w:val="454"/>
          <w:jc w:val="center"/>
        </w:trPr>
        <w:tc>
          <w:tcPr>
            <w:tcW w:w="1135"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019"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2268" w:type="dxa"/>
            <w:tcBorders>
              <w:top w:val="single" w:sz="6" w:space="0" w:color="000000"/>
              <w:left w:val="single" w:sz="6" w:space="0" w:color="000000"/>
              <w:bottom w:val="single" w:sz="6" w:space="0" w:color="000000"/>
              <w:right w:val="single" w:sz="6" w:space="0" w:color="000000"/>
            </w:tcBorders>
          </w:tcPr>
          <w:p w:rsidR="009E6532" w:rsidRDefault="009E6532" w:rsidP="00707B53">
            <w:pPr>
              <w:widowControl/>
              <w:spacing w:line="560" w:lineRule="exact"/>
              <w:jc w:val="left"/>
              <w:rPr>
                <w:rFonts w:eastAsia="Times New Roman"/>
                <w:kern w:val="0"/>
                <w:sz w:val="24"/>
                <w:szCs w:val="24"/>
              </w:rPr>
            </w:pPr>
          </w:p>
        </w:tc>
        <w:tc>
          <w:tcPr>
            <w:tcW w:w="905" w:type="dxa"/>
            <w:tcBorders>
              <w:top w:val="single" w:sz="6" w:space="0" w:color="000000"/>
              <w:left w:val="single" w:sz="6" w:space="0" w:color="000000"/>
              <w:bottom w:val="single" w:sz="6" w:space="0" w:color="000000"/>
              <w:right w:val="single" w:sz="4"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363" w:type="dxa"/>
            <w:tcBorders>
              <w:top w:val="single" w:sz="6" w:space="0" w:color="000000"/>
              <w:left w:val="single" w:sz="4"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978"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r>
      <w:tr w:rsidR="009E6532" w:rsidTr="00707B53">
        <w:trPr>
          <w:trHeight w:hRule="exact" w:val="454"/>
          <w:jc w:val="center"/>
        </w:trPr>
        <w:tc>
          <w:tcPr>
            <w:tcW w:w="1135"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019"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2268" w:type="dxa"/>
            <w:tcBorders>
              <w:top w:val="single" w:sz="6" w:space="0" w:color="000000"/>
              <w:left w:val="single" w:sz="6" w:space="0" w:color="000000"/>
              <w:bottom w:val="single" w:sz="6" w:space="0" w:color="000000"/>
              <w:right w:val="single" w:sz="6" w:space="0" w:color="000000"/>
            </w:tcBorders>
          </w:tcPr>
          <w:p w:rsidR="009E6532" w:rsidRDefault="009E6532" w:rsidP="00707B53">
            <w:pPr>
              <w:widowControl/>
              <w:spacing w:line="560" w:lineRule="exact"/>
              <w:jc w:val="left"/>
              <w:rPr>
                <w:rFonts w:eastAsia="Times New Roman"/>
                <w:kern w:val="0"/>
                <w:sz w:val="24"/>
                <w:szCs w:val="24"/>
              </w:rPr>
            </w:pPr>
          </w:p>
        </w:tc>
        <w:tc>
          <w:tcPr>
            <w:tcW w:w="905" w:type="dxa"/>
            <w:tcBorders>
              <w:top w:val="single" w:sz="6" w:space="0" w:color="000000"/>
              <w:left w:val="single" w:sz="6" w:space="0" w:color="000000"/>
              <w:bottom w:val="single" w:sz="6" w:space="0" w:color="000000"/>
              <w:right w:val="single" w:sz="4"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363" w:type="dxa"/>
            <w:tcBorders>
              <w:top w:val="single" w:sz="6" w:space="0" w:color="000000"/>
              <w:left w:val="single" w:sz="4"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276"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1275"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c>
          <w:tcPr>
            <w:tcW w:w="978" w:type="dxa"/>
            <w:tcBorders>
              <w:top w:val="single" w:sz="6" w:space="0" w:color="000000"/>
              <w:left w:val="single" w:sz="6" w:space="0" w:color="000000"/>
              <w:bottom w:val="single" w:sz="6" w:space="0" w:color="000000"/>
              <w:right w:val="single" w:sz="6" w:space="0" w:color="000000"/>
            </w:tcBorders>
            <w:vAlign w:val="center"/>
          </w:tcPr>
          <w:p w:rsidR="009E6532" w:rsidRDefault="009E6532" w:rsidP="00707B53">
            <w:pPr>
              <w:widowControl/>
              <w:spacing w:line="560" w:lineRule="exact"/>
              <w:jc w:val="left"/>
              <w:rPr>
                <w:rFonts w:eastAsia="Times New Roman"/>
                <w:kern w:val="0"/>
                <w:sz w:val="24"/>
                <w:szCs w:val="24"/>
              </w:rPr>
            </w:pPr>
          </w:p>
        </w:tc>
      </w:tr>
      <w:tr w:rsidR="009E6532">
        <w:trPr>
          <w:trHeight w:val="1320"/>
          <w:jc w:val="center"/>
        </w:trPr>
        <w:tc>
          <w:tcPr>
            <w:tcW w:w="2154" w:type="dxa"/>
            <w:gridSpan w:val="2"/>
            <w:tcBorders>
              <w:top w:val="single" w:sz="6" w:space="0" w:color="000000"/>
              <w:left w:val="single" w:sz="6" w:space="0" w:color="000000"/>
              <w:bottom w:val="single" w:sz="6" w:space="0" w:color="000000"/>
              <w:right w:val="single" w:sz="6" w:space="0" w:color="000000"/>
            </w:tcBorders>
            <w:vAlign w:val="center"/>
          </w:tcPr>
          <w:p w:rsidR="009E6532" w:rsidRDefault="00404D7D" w:rsidP="00707B53">
            <w:pPr>
              <w:widowControl/>
              <w:spacing w:line="560" w:lineRule="exact"/>
              <w:jc w:val="center"/>
              <w:rPr>
                <w:rFonts w:eastAsia="宋体"/>
                <w:kern w:val="0"/>
                <w:sz w:val="24"/>
                <w:szCs w:val="24"/>
              </w:rPr>
            </w:pPr>
            <w:r>
              <w:rPr>
                <w:rFonts w:eastAsia="宋体" w:hint="eastAsia"/>
                <w:kern w:val="0"/>
                <w:sz w:val="24"/>
                <w:szCs w:val="24"/>
              </w:rPr>
              <w:t>外国语学院</w:t>
            </w:r>
          </w:p>
          <w:p w:rsidR="009E6532" w:rsidRDefault="00404D7D" w:rsidP="00707B53">
            <w:pPr>
              <w:widowControl/>
              <w:spacing w:line="560" w:lineRule="exact"/>
              <w:jc w:val="center"/>
              <w:rPr>
                <w:rFonts w:eastAsia="宋体"/>
                <w:kern w:val="0"/>
                <w:sz w:val="24"/>
                <w:szCs w:val="24"/>
              </w:rPr>
            </w:pPr>
            <w:r>
              <w:rPr>
                <w:rFonts w:eastAsia="宋体" w:hint="eastAsia"/>
                <w:kern w:val="0"/>
                <w:sz w:val="24"/>
                <w:szCs w:val="24"/>
              </w:rPr>
              <w:t>审核意见</w:t>
            </w:r>
          </w:p>
        </w:tc>
        <w:tc>
          <w:tcPr>
            <w:tcW w:w="8065" w:type="dxa"/>
            <w:gridSpan w:val="6"/>
            <w:tcBorders>
              <w:top w:val="single" w:sz="6" w:space="0" w:color="000000"/>
              <w:left w:val="single" w:sz="6" w:space="0" w:color="000000"/>
              <w:bottom w:val="single" w:sz="6" w:space="0" w:color="000000"/>
              <w:right w:val="single" w:sz="6" w:space="0" w:color="000000"/>
            </w:tcBorders>
            <w:vAlign w:val="center"/>
          </w:tcPr>
          <w:p w:rsidR="00707B53" w:rsidRDefault="00707B53" w:rsidP="00707B53">
            <w:pPr>
              <w:widowControl/>
              <w:spacing w:line="560" w:lineRule="exact"/>
              <w:ind w:firstLineChars="1800" w:firstLine="4320"/>
              <w:jc w:val="left"/>
              <w:rPr>
                <w:rFonts w:eastAsia="宋体" w:hint="eastAsia"/>
                <w:kern w:val="0"/>
                <w:sz w:val="24"/>
                <w:szCs w:val="24"/>
              </w:rPr>
            </w:pPr>
          </w:p>
          <w:p w:rsidR="009E6532" w:rsidRDefault="00404D7D" w:rsidP="00707B53">
            <w:pPr>
              <w:widowControl/>
              <w:spacing w:line="560" w:lineRule="exact"/>
              <w:ind w:firstLineChars="1800" w:firstLine="4320"/>
              <w:jc w:val="left"/>
              <w:rPr>
                <w:rFonts w:eastAsia="宋体"/>
                <w:kern w:val="0"/>
                <w:sz w:val="24"/>
                <w:szCs w:val="24"/>
              </w:rPr>
            </w:pPr>
            <w:r>
              <w:rPr>
                <w:rFonts w:eastAsia="宋体" w:hint="eastAsia"/>
                <w:kern w:val="0"/>
                <w:sz w:val="24"/>
                <w:szCs w:val="24"/>
              </w:rPr>
              <w:t>（盖章）</w:t>
            </w:r>
          </w:p>
          <w:p w:rsidR="009E6532" w:rsidRDefault="00404D7D" w:rsidP="00707B53">
            <w:pPr>
              <w:widowControl/>
              <w:spacing w:line="560" w:lineRule="exact"/>
              <w:ind w:firstLineChars="1700" w:firstLine="4080"/>
              <w:jc w:val="left"/>
              <w:rPr>
                <w:rFonts w:eastAsia="宋体"/>
                <w:kern w:val="0"/>
                <w:sz w:val="24"/>
                <w:szCs w:val="24"/>
              </w:rPr>
            </w:pPr>
            <w:r>
              <w:rPr>
                <w:rFonts w:eastAsia="宋体" w:hint="eastAsia"/>
                <w:kern w:val="0"/>
                <w:sz w:val="24"/>
                <w:szCs w:val="24"/>
              </w:rPr>
              <w:t>年</w:t>
            </w:r>
            <w:r>
              <w:rPr>
                <w:rFonts w:eastAsia="宋体" w:hint="eastAsia"/>
                <w:kern w:val="0"/>
                <w:sz w:val="24"/>
                <w:szCs w:val="24"/>
              </w:rPr>
              <w:t xml:space="preserve">   </w:t>
            </w:r>
            <w:r>
              <w:rPr>
                <w:rFonts w:eastAsia="宋体" w:hint="eastAsia"/>
                <w:kern w:val="0"/>
                <w:sz w:val="24"/>
                <w:szCs w:val="24"/>
              </w:rPr>
              <w:t>月</w:t>
            </w:r>
            <w:r>
              <w:rPr>
                <w:rFonts w:eastAsia="宋体" w:hint="eastAsia"/>
                <w:kern w:val="0"/>
                <w:sz w:val="24"/>
                <w:szCs w:val="24"/>
              </w:rPr>
              <w:t xml:space="preserve">   </w:t>
            </w:r>
            <w:r>
              <w:rPr>
                <w:rFonts w:eastAsia="宋体" w:hint="eastAsia"/>
                <w:kern w:val="0"/>
                <w:sz w:val="24"/>
                <w:szCs w:val="24"/>
              </w:rPr>
              <w:t>日</w:t>
            </w:r>
          </w:p>
        </w:tc>
      </w:tr>
      <w:tr w:rsidR="009E6532">
        <w:trPr>
          <w:trHeight w:val="1320"/>
          <w:jc w:val="center"/>
        </w:trPr>
        <w:tc>
          <w:tcPr>
            <w:tcW w:w="2154" w:type="dxa"/>
            <w:gridSpan w:val="2"/>
            <w:tcBorders>
              <w:top w:val="single" w:sz="6" w:space="0" w:color="000000"/>
              <w:left w:val="single" w:sz="6" w:space="0" w:color="000000"/>
              <w:bottom w:val="single" w:sz="6" w:space="0" w:color="000000"/>
              <w:right w:val="single" w:sz="6" w:space="0" w:color="000000"/>
            </w:tcBorders>
            <w:vAlign w:val="center"/>
          </w:tcPr>
          <w:p w:rsidR="009E6532" w:rsidRDefault="00404D7D" w:rsidP="00707B53">
            <w:pPr>
              <w:widowControl/>
              <w:spacing w:line="560" w:lineRule="exact"/>
              <w:jc w:val="center"/>
              <w:rPr>
                <w:rFonts w:eastAsia="宋体"/>
                <w:kern w:val="0"/>
                <w:sz w:val="24"/>
                <w:szCs w:val="24"/>
              </w:rPr>
            </w:pPr>
            <w:r>
              <w:rPr>
                <w:rFonts w:eastAsia="宋体" w:hint="eastAsia"/>
                <w:kern w:val="0"/>
                <w:sz w:val="24"/>
                <w:szCs w:val="24"/>
              </w:rPr>
              <w:t>教务处意见</w:t>
            </w:r>
          </w:p>
        </w:tc>
        <w:tc>
          <w:tcPr>
            <w:tcW w:w="8065" w:type="dxa"/>
            <w:gridSpan w:val="6"/>
            <w:tcBorders>
              <w:top w:val="single" w:sz="6" w:space="0" w:color="000000"/>
              <w:left w:val="single" w:sz="6" w:space="0" w:color="000000"/>
              <w:bottom w:val="single" w:sz="6" w:space="0" w:color="000000"/>
              <w:right w:val="single" w:sz="6" w:space="0" w:color="000000"/>
            </w:tcBorders>
            <w:vAlign w:val="center"/>
          </w:tcPr>
          <w:p w:rsidR="009E6532" w:rsidRDefault="00404D7D" w:rsidP="00707B53">
            <w:pPr>
              <w:widowControl/>
              <w:spacing w:line="560" w:lineRule="exact"/>
              <w:ind w:firstLineChars="1800" w:firstLine="4320"/>
              <w:jc w:val="left"/>
              <w:rPr>
                <w:rFonts w:eastAsia="宋体"/>
                <w:kern w:val="0"/>
                <w:sz w:val="24"/>
                <w:szCs w:val="24"/>
              </w:rPr>
            </w:pPr>
            <w:r>
              <w:rPr>
                <w:rFonts w:eastAsia="宋体" w:hint="eastAsia"/>
                <w:kern w:val="0"/>
                <w:sz w:val="24"/>
                <w:szCs w:val="24"/>
              </w:rPr>
              <w:t>（盖章）</w:t>
            </w:r>
          </w:p>
          <w:p w:rsidR="009E6532" w:rsidRDefault="00404D7D" w:rsidP="00707B53">
            <w:pPr>
              <w:widowControl/>
              <w:spacing w:line="560" w:lineRule="exact"/>
              <w:ind w:firstLineChars="1700" w:firstLine="4080"/>
              <w:jc w:val="left"/>
              <w:rPr>
                <w:rFonts w:eastAsia="宋体"/>
                <w:kern w:val="0"/>
                <w:sz w:val="24"/>
                <w:szCs w:val="24"/>
              </w:rPr>
            </w:pPr>
            <w:r>
              <w:rPr>
                <w:rFonts w:eastAsia="宋体" w:hint="eastAsia"/>
                <w:kern w:val="0"/>
                <w:sz w:val="24"/>
                <w:szCs w:val="24"/>
              </w:rPr>
              <w:t>年</w:t>
            </w:r>
            <w:r>
              <w:rPr>
                <w:rFonts w:eastAsia="宋体" w:hint="eastAsia"/>
                <w:kern w:val="0"/>
                <w:sz w:val="24"/>
                <w:szCs w:val="24"/>
              </w:rPr>
              <w:t xml:space="preserve">   </w:t>
            </w:r>
            <w:r>
              <w:rPr>
                <w:rFonts w:eastAsia="宋体" w:hint="eastAsia"/>
                <w:kern w:val="0"/>
                <w:sz w:val="24"/>
                <w:szCs w:val="24"/>
              </w:rPr>
              <w:t>月</w:t>
            </w:r>
            <w:r>
              <w:rPr>
                <w:rFonts w:eastAsia="宋体" w:hint="eastAsia"/>
                <w:kern w:val="0"/>
                <w:sz w:val="24"/>
                <w:szCs w:val="24"/>
              </w:rPr>
              <w:t xml:space="preserve">   </w:t>
            </w:r>
            <w:r>
              <w:rPr>
                <w:rFonts w:eastAsia="宋体" w:hint="eastAsia"/>
                <w:kern w:val="0"/>
                <w:sz w:val="24"/>
                <w:szCs w:val="24"/>
              </w:rPr>
              <w:t>日</w:t>
            </w:r>
          </w:p>
        </w:tc>
      </w:tr>
    </w:tbl>
    <w:p w:rsidR="009E6532" w:rsidRPr="00707B53" w:rsidRDefault="00404D7D" w:rsidP="008A2A32">
      <w:pPr>
        <w:spacing w:line="500" w:lineRule="exact"/>
        <w:rPr>
          <w:rFonts w:asciiTheme="minorEastAsia" w:eastAsiaTheme="minorEastAsia" w:hAnsiTheme="minorEastAsia"/>
          <w:sz w:val="20"/>
        </w:rPr>
      </w:pPr>
      <w:r w:rsidRPr="00707B53">
        <w:rPr>
          <w:rFonts w:asciiTheme="minorEastAsia" w:eastAsiaTheme="minorEastAsia" w:hAnsiTheme="minorEastAsia" w:hint="eastAsia"/>
          <w:sz w:val="20"/>
        </w:rPr>
        <w:t>说明：</w:t>
      </w:r>
      <w:r w:rsidRPr="00707B53">
        <w:rPr>
          <w:rFonts w:asciiTheme="minorEastAsia" w:eastAsiaTheme="minorEastAsia" w:hAnsiTheme="minorEastAsia" w:hint="eastAsia"/>
          <w:sz w:val="20"/>
        </w:rPr>
        <w:t>1.</w:t>
      </w:r>
      <w:r w:rsidRPr="00707B53">
        <w:rPr>
          <w:rFonts w:asciiTheme="minorEastAsia" w:eastAsiaTheme="minorEastAsia" w:hAnsiTheme="minorEastAsia" w:hint="eastAsia"/>
          <w:sz w:val="20"/>
        </w:rPr>
        <w:t>此表由学生所在学院填写审核后，报外国语学院、教务处审定；</w:t>
      </w:r>
    </w:p>
    <w:p w:rsidR="009E6532" w:rsidRDefault="00404D7D" w:rsidP="008A2A32">
      <w:pPr>
        <w:spacing w:line="500" w:lineRule="exact"/>
        <w:ind w:firstLineChars="300" w:firstLine="600"/>
        <w:rPr>
          <w:rFonts w:asciiTheme="minorEastAsia" w:eastAsiaTheme="minorEastAsia" w:hAnsiTheme="minorEastAsia" w:hint="eastAsia"/>
          <w:sz w:val="20"/>
        </w:rPr>
      </w:pPr>
      <w:r w:rsidRPr="00707B53">
        <w:rPr>
          <w:rFonts w:asciiTheme="minorEastAsia" w:eastAsiaTheme="minorEastAsia" w:hAnsiTheme="minorEastAsia" w:hint="eastAsia"/>
          <w:sz w:val="20"/>
        </w:rPr>
        <w:t>2.</w:t>
      </w:r>
      <w:r w:rsidRPr="00707B53">
        <w:rPr>
          <w:rFonts w:asciiTheme="minorEastAsia" w:eastAsiaTheme="minorEastAsia" w:hAnsiTheme="minorEastAsia" w:hint="eastAsia"/>
          <w:sz w:val="20"/>
        </w:rPr>
        <w:t>此表一式三份，学生所在学院、外国语学院、教务处各一份。表中“免修课程开设学期”按照专业教学计划填写。</w:t>
      </w:r>
    </w:p>
    <w:p w:rsidR="008A2A32" w:rsidRPr="008A2A32" w:rsidRDefault="008A2A32" w:rsidP="008A2A32">
      <w:pPr>
        <w:spacing w:line="600" w:lineRule="exact"/>
        <w:ind w:firstLineChars="100" w:firstLine="320"/>
        <w:rPr>
          <w:rFonts w:ascii="仿宋_GB2312" w:hAnsi="宋体"/>
          <w:position w:val="-6"/>
          <w:sz w:val="28"/>
          <w:szCs w:val="28"/>
        </w:rPr>
      </w:pPr>
      <w:r>
        <w:rPr>
          <w:noProof/>
        </w:rPr>
        <mc:AlternateContent>
          <mc:Choice Requires="wps">
            <w:drawing>
              <wp:anchor distT="4294967292" distB="4294967292" distL="114300" distR="114300" simplePos="0" relativeHeight="251659264" behindDoc="0" locked="0" layoutInCell="1" allowOverlap="1" wp14:anchorId="3DE54D48" wp14:editId="20D28FA9">
                <wp:simplePos x="0" y="0"/>
                <wp:positionH relativeFrom="column">
                  <wp:posOffset>-38735</wp:posOffset>
                </wp:positionH>
                <wp:positionV relativeFrom="paragraph">
                  <wp:posOffset>108584</wp:posOffset>
                </wp:positionV>
                <wp:extent cx="5553075" cy="0"/>
                <wp:effectExtent l="0" t="0" r="28575" b="19050"/>
                <wp:wrapNone/>
                <wp:docPr id="3" name="任意多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3075" cy="0"/>
                        </a:xfrm>
                        <a:custGeom>
                          <a:avLst/>
                          <a:gdLst>
                            <a:gd name="T0" fmla="*/ 0 w 8745"/>
                            <a:gd name="T1" fmla="*/ 0 h 1"/>
                            <a:gd name="T2" fmla="*/ 8745 w 8745"/>
                            <a:gd name="T3" fmla="*/ 0 h 1"/>
                          </a:gdLst>
                          <a:ahLst/>
                          <a:cxnLst>
                            <a:cxn ang="0">
                              <a:pos x="T0" y="T1"/>
                            </a:cxn>
                            <a:cxn ang="0">
                              <a:pos x="T2" y="T3"/>
                            </a:cxn>
                          </a:cxnLst>
                          <a:rect l="0" t="0" r="r" b="b"/>
                          <a:pathLst>
                            <a:path w="8745" h="1">
                              <a:moveTo>
                                <a:pt x="0" y="0"/>
                              </a:moveTo>
                              <a:lnTo>
                                <a:pt x="8745" y="0"/>
                              </a:lnTo>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任意多边形 3" o:spid="_x0000_s1026" style="position:absolute;left:0;text-align:left;margin-left:-3.05pt;margin-top:8.55pt;width:437.2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v-text-anchor:top" coordsize="87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" path="m,l8745,e" strokeweight="1pt">
                <v:path arrowok="t" o:connecttype="custom" o:connectlocs="0,0;5553075,0" o:connectangles="0,0"/>
              </v:shape>
            </w:pict>
          </mc:Fallback>
        </mc:AlternateContent>
      </w:r>
      <w:r>
        <w:rPr>
          <w:noProof/>
        </w:rPr>
        <mc:AlternateContent>
          <mc:Choice Requires="wps">
            <w:drawing>
              <wp:anchor distT="0" distB="0" distL="114300" distR="114300" simplePos="0" relativeHeight="251660288" behindDoc="0" locked="0" layoutInCell="1" allowOverlap="1" wp14:anchorId="48DE0B54" wp14:editId="0965738E">
                <wp:simplePos x="0" y="0"/>
                <wp:positionH relativeFrom="column">
                  <wp:posOffset>-38735</wp:posOffset>
                </wp:positionH>
                <wp:positionV relativeFrom="paragraph">
                  <wp:posOffset>368935</wp:posOffset>
                </wp:positionV>
                <wp:extent cx="5562600" cy="9525"/>
                <wp:effectExtent l="8890" t="11430" r="10160" b="7620"/>
                <wp:wrapNone/>
                <wp:docPr id="1" name="任意多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2600" cy="9525"/>
                        </a:xfrm>
                        <a:custGeom>
                          <a:avLst/>
                          <a:gdLst>
                            <a:gd name="T0" fmla="*/ 0 w 8760"/>
                            <a:gd name="T1" fmla="*/ 0 h 15"/>
                            <a:gd name="T2" fmla="*/ 2147483647 w 8760"/>
                            <a:gd name="T3" fmla="*/ 2147483647 h 15"/>
                            <a:gd name="T4" fmla="*/ 0 60000 65536"/>
                            <a:gd name="T5" fmla="*/ 0 60000 65536"/>
                          </a:gdLst>
                          <a:ahLst/>
                          <a:cxnLst>
                            <a:cxn ang="T4">
                              <a:pos x="T0" y="T1"/>
                            </a:cxn>
                            <a:cxn ang="T5">
                              <a:pos x="T2" y="T3"/>
                            </a:cxn>
                          </a:cxnLst>
                          <a:rect l="0" t="0" r="r" b="b"/>
                          <a:pathLst>
                            <a:path w="8760" h="15">
                              <a:moveTo>
                                <a:pt x="0" y="0"/>
                              </a:moveTo>
                              <a:lnTo>
                                <a:pt x="8760" y="15"/>
                              </a:lnTo>
                            </a:path>
                          </a:pathLst>
                        </a:cu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任意多边形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5pt,29.05pt,434.95pt,29.8pt" coordsize="87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" strokeweight="1pt">
                <v:path arrowok="t" o:connecttype="custom" o:connectlocs="0,0;2147483647,2147483647" o:connectangles="0,0"/>
              </v:polyline>
            </w:pict>
          </mc:Fallback>
        </mc:AlternateContent>
      </w:r>
      <w:r>
        <w:rPr>
          <w:rFonts w:ascii="仿宋_GB2312" w:hAnsi="宋体" w:hint="eastAsia"/>
          <w:sz w:val="28"/>
          <w:szCs w:val="28"/>
        </w:rPr>
        <w:t>北京工商大学学校办公室                2021年1月20日印发</w:t>
      </w:r>
    </w:p>
    <w:sectPr w:rsidR="008A2A32" w:rsidRPr="008A2A32" w:rsidSect="008046F9">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D7D" w:rsidRDefault="00404D7D" w:rsidP="008046F9">
      <w:r>
        <w:separator/>
      </w:r>
    </w:p>
  </w:endnote>
  <w:endnote w:type="continuationSeparator" w:id="0">
    <w:p w:rsidR="00404D7D" w:rsidRDefault="00404D7D" w:rsidP="00804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dobe 宋体 Std L">
    <w:altName w:val="宋体"/>
    <w:charset w:val="86"/>
    <w:family w:val="auto"/>
    <w:pitch w:val="default"/>
    <w:sig w:usb0="00000000" w:usb1="00000000" w:usb2="00000016" w:usb3="00000000" w:csb0="00060007"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imes New Roman Regular">
    <w:altName w:val="Times New Roman"/>
    <w:charset w:val="00"/>
    <w:family w:val="auto"/>
    <w:pitch w:val="default"/>
    <w:sig w:usb0="00000000" w:usb1="00000000" w:usb2="00000001" w:usb3="00000000" w:csb0="400001BF" w:csb1="DFF7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386110"/>
      <w:docPartObj>
        <w:docPartGallery w:val="Page Numbers (Bottom of Page)"/>
        <w:docPartUnique/>
      </w:docPartObj>
    </w:sdtPr>
    <w:sdtContent>
      <w:p w:rsidR="008046F9" w:rsidRDefault="008046F9" w:rsidP="008046F9">
        <w:pPr>
          <w:pStyle w:val="a7"/>
          <w:jc w:val="center"/>
        </w:pPr>
        <w:r>
          <w:fldChar w:fldCharType="begin"/>
        </w:r>
        <w:r>
          <w:instrText>PAGE   \* MERGEFORMAT</w:instrText>
        </w:r>
        <w:r>
          <w:fldChar w:fldCharType="separate"/>
        </w:r>
        <w:r w:rsidR="00404D7D" w:rsidRPr="00404D7D">
          <w:rPr>
            <w:noProof/>
            <w:lang w:val="zh-CN"/>
          </w:rPr>
          <w:t>-</w:t>
        </w:r>
        <w:r w:rsidR="00404D7D">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D7D" w:rsidRDefault="00404D7D" w:rsidP="008046F9">
      <w:r>
        <w:separator/>
      </w:r>
    </w:p>
  </w:footnote>
  <w:footnote w:type="continuationSeparator" w:id="0">
    <w:p w:rsidR="00404D7D" w:rsidRDefault="00404D7D" w:rsidP="008046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F0C"/>
    <w:multiLevelType w:val="singleLevel"/>
    <w:tmpl w:val="0D511F0C"/>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D50"/>
    <w:rsid w:val="000F1F2A"/>
    <w:rsid w:val="002103CD"/>
    <w:rsid w:val="00294384"/>
    <w:rsid w:val="002E75E3"/>
    <w:rsid w:val="0039484F"/>
    <w:rsid w:val="00404D7D"/>
    <w:rsid w:val="00493BB8"/>
    <w:rsid w:val="004F6D50"/>
    <w:rsid w:val="006504EA"/>
    <w:rsid w:val="006E1996"/>
    <w:rsid w:val="007076F8"/>
    <w:rsid w:val="00707B53"/>
    <w:rsid w:val="008046F9"/>
    <w:rsid w:val="008A2A32"/>
    <w:rsid w:val="008D71C9"/>
    <w:rsid w:val="008E5CE6"/>
    <w:rsid w:val="0096279B"/>
    <w:rsid w:val="009E6532"/>
    <w:rsid w:val="009F0410"/>
    <w:rsid w:val="00A142E0"/>
    <w:rsid w:val="00A3633A"/>
    <w:rsid w:val="00AB46DA"/>
    <w:rsid w:val="00B36FC2"/>
    <w:rsid w:val="00BB0EF8"/>
    <w:rsid w:val="00BB2232"/>
    <w:rsid w:val="00C12580"/>
    <w:rsid w:val="00C64253"/>
    <w:rsid w:val="00C74DE9"/>
    <w:rsid w:val="00CA397B"/>
    <w:rsid w:val="00CC3EA5"/>
    <w:rsid w:val="00CC7220"/>
    <w:rsid w:val="00CF6C12"/>
    <w:rsid w:val="00D86134"/>
    <w:rsid w:val="00E1052B"/>
    <w:rsid w:val="00EC24F4"/>
    <w:rsid w:val="00F163F8"/>
    <w:rsid w:val="00F7188B"/>
    <w:rsid w:val="00FB376E"/>
    <w:rsid w:val="00FB4385"/>
    <w:rsid w:val="00FF534A"/>
    <w:rsid w:val="101D71DC"/>
    <w:rsid w:val="1D6A56C2"/>
    <w:rsid w:val="1E5B10B4"/>
    <w:rsid w:val="43936200"/>
    <w:rsid w:val="640F1E30"/>
    <w:rsid w:val="66354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Normal (Web)"/>
    <w:basedOn w:val="a"/>
    <w:uiPriority w:val="99"/>
    <w:rsid w:val="008A2A32"/>
    <w:rPr>
      <w:rFonts w:eastAsia="宋体"/>
      <w:sz w:val="24"/>
      <w:szCs w:val="24"/>
    </w:rPr>
  </w:style>
  <w:style w:type="paragraph" w:customStyle="1" w:styleId="a5">
    <w:name w:val="目录大标题"/>
    <w:basedOn w:val="a"/>
    <w:qFormat/>
    <w:rsid w:val="008A2A32"/>
    <w:pPr>
      <w:autoSpaceDE w:val="0"/>
      <w:autoSpaceDN w:val="0"/>
      <w:adjustRightInd w:val="0"/>
      <w:spacing w:before="227" w:after="227" w:line="288" w:lineRule="auto"/>
      <w:textAlignment w:val="center"/>
    </w:pPr>
    <w:rPr>
      <w:rFonts w:ascii="Adobe 宋体 Std L" w:eastAsia="Adobe 宋体 Std L" w:hAnsi="Calibri" w:cs="Adobe 宋体 Std L"/>
      <w:color w:val="000000"/>
      <w:kern w:val="0"/>
      <w:sz w:val="24"/>
      <w:szCs w:val="24"/>
      <w:lang w:val="zh-CN"/>
    </w:rPr>
  </w:style>
  <w:style w:type="paragraph" w:styleId="a6">
    <w:name w:val="header"/>
    <w:basedOn w:val="a"/>
    <w:link w:val="Char"/>
    <w:uiPriority w:val="99"/>
    <w:unhideWhenUsed/>
    <w:rsid w:val="008046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8046F9"/>
    <w:rPr>
      <w:rFonts w:ascii="Times New Roman" w:eastAsia="仿宋_GB2312" w:hAnsi="Times New Roman" w:cs="Times New Roman"/>
      <w:kern w:val="2"/>
      <w:sz w:val="18"/>
      <w:szCs w:val="18"/>
    </w:rPr>
  </w:style>
  <w:style w:type="paragraph" w:styleId="a7">
    <w:name w:val="footer"/>
    <w:basedOn w:val="a"/>
    <w:link w:val="Char0"/>
    <w:uiPriority w:val="99"/>
    <w:unhideWhenUsed/>
    <w:rsid w:val="008046F9"/>
    <w:pPr>
      <w:tabs>
        <w:tab w:val="center" w:pos="4153"/>
        <w:tab w:val="right" w:pos="8306"/>
      </w:tabs>
      <w:snapToGrid w:val="0"/>
      <w:jc w:val="left"/>
    </w:pPr>
    <w:rPr>
      <w:sz w:val="18"/>
      <w:szCs w:val="18"/>
    </w:rPr>
  </w:style>
  <w:style w:type="character" w:customStyle="1" w:styleId="Char0">
    <w:name w:val="页脚 Char"/>
    <w:basedOn w:val="a0"/>
    <w:link w:val="a7"/>
    <w:uiPriority w:val="99"/>
    <w:rsid w:val="008046F9"/>
    <w:rPr>
      <w:rFonts w:ascii="Times New Roman" w:eastAsia="仿宋_GB2312" w:hAnsi="Times New Roman" w:cs="Times New Roman"/>
      <w:kern w:val="2"/>
      <w:sz w:val="18"/>
      <w:szCs w:val="18"/>
    </w:rPr>
  </w:style>
  <w:style w:type="paragraph" w:styleId="a8">
    <w:name w:val="Balloon Text"/>
    <w:basedOn w:val="a"/>
    <w:link w:val="Char1"/>
    <w:uiPriority w:val="99"/>
    <w:semiHidden/>
    <w:unhideWhenUsed/>
    <w:rsid w:val="00AB46DA"/>
    <w:rPr>
      <w:sz w:val="18"/>
      <w:szCs w:val="18"/>
    </w:rPr>
  </w:style>
  <w:style w:type="character" w:customStyle="1" w:styleId="Char1">
    <w:name w:val="批注框文本 Char"/>
    <w:basedOn w:val="a0"/>
    <w:link w:val="a8"/>
    <w:uiPriority w:val="99"/>
    <w:semiHidden/>
    <w:rsid w:val="00AB46DA"/>
    <w:rPr>
      <w:rFonts w:ascii="Times New Roman" w:eastAsia="仿宋_GB2312"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Normal (Web)"/>
    <w:basedOn w:val="a"/>
    <w:uiPriority w:val="99"/>
    <w:rsid w:val="008A2A32"/>
    <w:rPr>
      <w:rFonts w:eastAsia="宋体"/>
      <w:sz w:val="24"/>
      <w:szCs w:val="24"/>
    </w:rPr>
  </w:style>
  <w:style w:type="paragraph" w:customStyle="1" w:styleId="a5">
    <w:name w:val="目录大标题"/>
    <w:basedOn w:val="a"/>
    <w:qFormat/>
    <w:rsid w:val="008A2A32"/>
    <w:pPr>
      <w:autoSpaceDE w:val="0"/>
      <w:autoSpaceDN w:val="0"/>
      <w:adjustRightInd w:val="0"/>
      <w:spacing w:before="227" w:after="227" w:line="288" w:lineRule="auto"/>
      <w:textAlignment w:val="center"/>
    </w:pPr>
    <w:rPr>
      <w:rFonts w:ascii="Adobe 宋体 Std L" w:eastAsia="Adobe 宋体 Std L" w:hAnsi="Calibri" w:cs="Adobe 宋体 Std L"/>
      <w:color w:val="000000"/>
      <w:kern w:val="0"/>
      <w:sz w:val="24"/>
      <w:szCs w:val="24"/>
      <w:lang w:val="zh-CN"/>
    </w:rPr>
  </w:style>
  <w:style w:type="paragraph" w:styleId="a6">
    <w:name w:val="header"/>
    <w:basedOn w:val="a"/>
    <w:link w:val="Char"/>
    <w:uiPriority w:val="99"/>
    <w:unhideWhenUsed/>
    <w:rsid w:val="008046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8046F9"/>
    <w:rPr>
      <w:rFonts w:ascii="Times New Roman" w:eastAsia="仿宋_GB2312" w:hAnsi="Times New Roman" w:cs="Times New Roman"/>
      <w:kern w:val="2"/>
      <w:sz w:val="18"/>
      <w:szCs w:val="18"/>
    </w:rPr>
  </w:style>
  <w:style w:type="paragraph" w:styleId="a7">
    <w:name w:val="footer"/>
    <w:basedOn w:val="a"/>
    <w:link w:val="Char0"/>
    <w:uiPriority w:val="99"/>
    <w:unhideWhenUsed/>
    <w:rsid w:val="008046F9"/>
    <w:pPr>
      <w:tabs>
        <w:tab w:val="center" w:pos="4153"/>
        <w:tab w:val="right" w:pos="8306"/>
      </w:tabs>
      <w:snapToGrid w:val="0"/>
      <w:jc w:val="left"/>
    </w:pPr>
    <w:rPr>
      <w:sz w:val="18"/>
      <w:szCs w:val="18"/>
    </w:rPr>
  </w:style>
  <w:style w:type="character" w:customStyle="1" w:styleId="Char0">
    <w:name w:val="页脚 Char"/>
    <w:basedOn w:val="a0"/>
    <w:link w:val="a7"/>
    <w:uiPriority w:val="99"/>
    <w:rsid w:val="008046F9"/>
    <w:rPr>
      <w:rFonts w:ascii="Times New Roman" w:eastAsia="仿宋_GB2312" w:hAnsi="Times New Roman" w:cs="Times New Roman"/>
      <w:kern w:val="2"/>
      <w:sz w:val="18"/>
      <w:szCs w:val="18"/>
    </w:rPr>
  </w:style>
  <w:style w:type="paragraph" w:styleId="a8">
    <w:name w:val="Balloon Text"/>
    <w:basedOn w:val="a"/>
    <w:link w:val="Char1"/>
    <w:uiPriority w:val="99"/>
    <w:semiHidden/>
    <w:unhideWhenUsed/>
    <w:rsid w:val="00AB46DA"/>
    <w:rPr>
      <w:sz w:val="18"/>
      <w:szCs w:val="18"/>
    </w:rPr>
  </w:style>
  <w:style w:type="character" w:customStyle="1" w:styleId="Char1">
    <w:name w:val="批注框文本 Char"/>
    <w:basedOn w:val="a0"/>
    <w:link w:val="a8"/>
    <w:uiPriority w:val="99"/>
    <w:semiHidden/>
    <w:rsid w:val="00AB46DA"/>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1016</cp:lastModifiedBy>
  <cp:revision>26</cp:revision>
  <cp:lastPrinted>2021-01-20T03:30:00Z</cp:lastPrinted>
  <dcterms:created xsi:type="dcterms:W3CDTF">2020-12-09T02:28:00Z</dcterms:created>
  <dcterms:modified xsi:type="dcterms:W3CDTF">2021-01-20T03:32:00Z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